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2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43pt;margin-top:60.549999pt;width:558.890007pt;height:231.87pt;mso-position-horizontal-relative:page;mso-position-vertical-relative:paragraph;z-index:-3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16" w:hRule="exact"/>
                    </w:trPr>
                    <w:tc>
                      <w:tcPr>
                        <w:tcW w:w="10435" w:type="dxa"/>
                        <w:gridSpan w:val="2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247" w:lineRule="exact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935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ersona</w:t>
                        </w:r>
                      </w:p>
                    </w:tc>
                    <w:tc>
                      <w:tcPr>
                        <w:tcW w:w="732" w:type="dxa"/>
                        <w:vMerge w:val="restart"/>
                        <w:tcBorders>
                          <w:top w:val="nil" w:sz="6" w:space="0" w:color="auto"/>
                          <w:left w:val="single" w:sz="8.48032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244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ome,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9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Burd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Pres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cce</w:t>
                        </w:r>
                      </w:p>
                    </w:tc>
                    <w:tc>
                      <w:tcPr>
                        <w:tcW w:w="732" w:type="dxa"/>
                        <w:vMerge/>
                        <w:tcBorders>
                          <w:left w:val="single" w:sz="8.48032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244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47" w:lineRule="exact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e)</w:t>
                        </w:r>
                      </w:p>
                    </w:tc>
                    <w:tc>
                      <w:tcPr>
                        <w:tcW w:w="799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atho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urch</w:t>
                        </w:r>
                      </w:p>
                    </w:tc>
                    <w:tc>
                      <w:tcPr>
                        <w:tcW w:w="732" w:type="dxa"/>
                        <w:vMerge/>
                        <w:tcBorders>
                          <w:left w:val="single" w:sz="8.48032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16" w:hRule="exact"/>
                    </w:trPr>
                    <w:tc>
                      <w:tcPr>
                        <w:tcW w:w="244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ronica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91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732" w:type="dxa"/>
                        <w:vMerge/>
                        <w:tcBorders>
                          <w:left w:val="single" w:sz="8.48032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22" w:hRule="exact"/>
                    </w:trPr>
                    <w:tc>
                      <w:tcPr>
                        <w:tcW w:w="2444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47" w:lineRule="exact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prese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azione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-1" w:right="2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ntit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à,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esi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7991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“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cu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arità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sac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um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sere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“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nte”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due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oro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sc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di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”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Pa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Burd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è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i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2015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2" w:lineRule="exact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Pres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cce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da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6"/>
                            <w:w w:val="100"/>
                            <w:i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ot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2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i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201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i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i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2" w:type="dxa"/>
                        <w:vMerge/>
                        <w:tcBorders>
                          <w:left w:val="single" w:sz="8.48032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2444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91" w:type="dxa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247" w:lineRule="exact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</w:p>
                      <w:p>
                        <w:pPr>
                          <w:spacing w:before="1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hyperlink r:id="rId5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-1"/>
                              <w:w w:val="100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0"/>
                              <w:w w:val="100"/>
                            </w:rPr>
                            <w:t>u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-1"/>
                              <w:w w:val="100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0"/>
                              <w:w w:val="100"/>
                            </w:rPr>
                            <w:t>sam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-2"/>
                              <w:w w:val="100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2"/>
                              <w:w w:val="100"/>
                            </w:rPr>
                            <w:t>k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0"/>
                              <w:w w:val="100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-1"/>
                              <w:w w:val="100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0"/>
                              <w:w w:val="100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-1"/>
                              <w:w w:val="100"/>
                            </w:rPr>
                            <w:t>2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-3"/>
                              <w:w w:val="100"/>
                            </w:rPr>
                            <w:t>@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0"/>
                              <w:w w:val="100"/>
                            </w:rPr>
                            <w:t>gma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-1"/>
                              <w:w w:val="100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-1"/>
                              <w:w w:val="100"/>
                            </w:rPr>
                            <w:t>l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1"/>
                              <w:w w:val="100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spacing w:val="0"/>
                              <w:w w:val="100"/>
                            </w:rPr>
                            <w:t>com</w:t>
                          </w:r>
                        </w:hyperlink>
                      </w:p>
                    </w:tc>
                    <w:tc>
                      <w:tcPr>
                        <w:tcW w:w="732" w:type="dxa"/>
                        <w:vMerge/>
                        <w:tcBorders>
                          <w:bottom w:val="single" w:sz="4.639840" w:space="0" w:color="000000"/>
                          <w:left w:val="single" w:sz="8.48032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71" w:hRule="exact"/>
                    </w:trPr>
                    <w:tc>
                      <w:tcPr>
                        <w:tcW w:w="244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eferente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91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8.480320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53" w:lineRule="exact"/>
                          <w:ind w:left="100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ma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FF"/>
                            <w:spacing w:val="-58"/>
                            <w:w w:val="100"/>
                            <w:b/>
                            <w:bCs/>
                          </w:rPr>
                          <w:t> </w:t>
                        </w:r>
                        <w:hyperlink r:id="rId6"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b/>
                              <w:bCs/>
                              <w:u w:val="thick" w:color="0000FF"/>
                            </w:rPr>
                            <w:t>a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b/>
                              <w:bCs/>
                              <w:u w:val="thick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b/>
                              <w:bCs/>
                              <w:u w:val="thick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b/>
                              <w:bCs/>
                              <w:u w:val="thick" w:color="0000FF"/>
                            </w:rPr>
                            <w:t>m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2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b/>
                              <w:bCs/>
                              <w:u w:val="thick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b/>
                              <w:bCs/>
                              <w:u w:val="thick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b/>
                              <w:bCs/>
                              <w:u w:val="thick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b/>
                              <w:bCs/>
                              <w:u w:val="thick" w:color="0000FF"/>
                            </w:rPr>
                            <w:t>@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b/>
                              <w:bCs/>
                              <w:u w:val="thick" w:color="0000FF"/>
                            </w:rPr>
                            <w:t>dioc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b/>
                              <w:bCs/>
                              <w:u w:val="thick" w:color="0000FF"/>
                            </w:rPr>
                            <w:t>e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b/>
                              <w:bCs/>
                              <w:u w:val="thick" w:color="0000FF"/>
                            </w:rPr>
                            <w:t>s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b/>
                              <w:bCs/>
                              <w:u w:val="thick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b/>
                              <w:bCs/>
                              <w:u w:val="thick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b/>
                              <w:bCs/>
                              <w:u w:val="thick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b/>
                              <w:bCs/>
                              <w:u w:val="thick" w:color="0000FF"/>
                            </w:rPr>
                            <w:t>or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b/>
                              <w:bCs/>
                              <w:u w:val="thick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b/>
                              <w:bCs/>
                              <w:u w:val="thick" w:color="0000FF"/>
                            </w:rPr>
                            <w:t>n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b/>
                              <w:bCs/>
                              <w:u w:val="thick" w:color="0000FF"/>
                            </w:rPr>
                            <w:t>o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3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b/>
                              <w:bCs/>
                              <w:u w:val="thick" w:color="0000FF"/>
                            </w:rPr>
                            <w:t>.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1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b/>
                              <w:bCs/>
                              <w:u w:val="thick" w:color="0000FF"/>
                            </w:rPr>
                            <w:t>i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-1"/>
                              <w:w w:val="100"/>
                              <w:b/>
                              <w:bCs/>
                              <w:u w:val="thick" w:color="0000FF"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b/>
                              <w:bCs/>
                              <w:u w:val="thick" w:color="0000FF"/>
                            </w:rPr>
                            <w:t>t</w:t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FF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Arial" w:hAnsi="Arial" w:cs="Arial" w:eastAsia="Arial"/>
                              <w:sz w:val="22"/>
                              <w:szCs w:val="22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73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8.48032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v:shape style="width:90.092023pt;height:56.5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820057pt;margin-top:-69.464653pt;width:90.105316pt;height:56.528339pt;mso-position-horizontal-relative:page;mso-position-vertical-relative:paragraph;z-index:-312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3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58" w:right="-2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shape style="width:16.560pt;height:12.3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4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CHEDA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ETTO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20/2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260" w:bottom="280" w:left="620" w:right="0"/>
          <w:cols w:num="2" w:equalWidth="0">
            <w:col w:w="2039" w:space="1566"/>
            <w:col w:w="7695"/>
          </w:cols>
        </w:sectPr>
      </w:pPr>
      <w:rPr/>
    </w:p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535" w:hRule="exact"/>
        </w:trPr>
        <w:tc>
          <w:tcPr>
            <w:tcW w:w="2508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35" w:hRule="exact"/>
        </w:trPr>
        <w:tc>
          <w:tcPr>
            <w:tcW w:w="250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16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  <w:tr>
        <w:trPr>
          <w:trHeight w:val="768" w:hRule="exact"/>
        </w:trPr>
        <w:tc>
          <w:tcPr>
            <w:tcW w:w="250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208" w:right="7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ori,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768" w:hRule="exact"/>
        </w:trPr>
        <w:tc>
          <w:tcPr>
            <w:tcW w:w="250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empi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100" w:right="-20"/>
              <w:jc w:val="left"/>
              <w:tabs>
                <w:tab w:pos="26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urata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654" w:hRule="exact"/>
        </w:trPr>
        <w:tc>
          <w:tcPr>
            <w:tcW w:w="2508" w:type="dxa"/>
            <w:gridSpan w:val="2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88" w:lineRule="exact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</w:p>
        </w:tc>
        <w:tc>
          <w:tcPr>
            <w:tcW w:w="793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orale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88" w:lineRule="exact"/>
              <w:ind w:left="100" w:right="-20"/>
              <w:jc w:val="left"/>
              <w:tabs>
                <w:tab w:pos="4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o/S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o)</w:t>
            </w:r>
          </w:p>
          <w:p>
            <w:pPr>
              <w:spacing w:before="0" w:after="0" w:line="246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35" w:hRule="exact"/>
        </w:trPr>
        <w:tc>
          <w:tcPr>
            <w:tcW w:w="250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41" w:lineRule="auto"/>
              <w:ind w:left="102" w:right="11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805" w:hRule="exact"/>
        </w:trPr>
        <w:tc>
          <w:tcPr>
            <w:tcW w:w="10440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8" w:right="4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ardan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usso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56" w:lineRule="exact"/>
              <w:ind w:left="208" w:right="2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</w:p>
          <w:p>
            <w:pPr>
              <w:spacing w:before="0" w:after="0" w:line="247" w:lineRule="exact"/>
              <w:ind w:left="20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2" w:after="0" w:line="254" w:lineRule="exact"/>
              <w:ind w:left="208" w:right="5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</w:p>
          <w:p>
            <w:pPr>
              <w:spacing w:before="0" w:after="0" w:line="248" w:lineRule="exact"/>
              <w:ind w:left="20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20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araccop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ù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535" w:hRule="exact"/>
        </w:trPr>
        <w:tc>
          <w:tcPr>
            <w:tcW w:w="23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070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260" w:bottom="280" w:left="620" w:right="0"/>
        </w:sectPr>
      </w:pPr>
      <w:rPr/>
    </w:p>
    <w:p>
      <w:pPr>
        <w:spacing w:before="68" w:after="0" w:line="271" w:lineRule="exact"/>
        <w:ind w:right="1552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9/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599997" w:type="dxa"/>
      </w:tblPr>
      <w:tblGrid/>
      <w:tr>
        <w:trPr>
          <w:trHeight w:val="8108" w:hRule="exact"/>
        </w:trPr>
        <w:tc>
          <w:tcPr>
            <w:tcW w:w="10440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4" w:after="0" w:line="252" w:lineRule="exact"/>
              <w:ind w:left="102" w:right="1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comun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ù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cercano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oro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carne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arsi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come</w:t>
            </w:r>
          </w:p>
          <w:p>
            <w:pPr>
              <w:spacing w:before="2" w:after="0" w:line="254" w:lineRule="exact"/>
              <w:ind w:left="102" w:right="5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»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punta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card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John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2" w:after="0" w:line="254" w:lineRule="exact"/>
              <w:ind w:left="102" w:right="2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cato,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nuo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circa</w:t>
            </w:r>
          </w:p>
          <w:p>
            <w:pPr>
              <w:spacing w:before="2" w:after="0" w:line="239" w:lineRule="auto"/>
              <w:ind w:left="102" w:right="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a;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ù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biente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è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età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ò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spera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ormano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duro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1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brati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amo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rchi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è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ema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ancora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».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età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amica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orita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granate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grandi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39" w:lineRule="auto"/>
              <w:ind w:left="102" w:right="4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ù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è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eme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sten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540" w:hRule="exact"/>
        </w:trPr>
        <w:tc>
          <w:tcPr>
            <w:tcW w:w="10440" w:type="dxa"/>
            <w:gridSpan w:val="3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4346" w:right="432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3" w:after="0" w:line="252" w:lineRule="exact"/>
              <w:ind w:left="102" w:right="5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zatu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</w:p>
          <w:p>
            <w:pPr>
              <w:spacing w:before="2" w:after="0" w:line="252" w:lineRule="exact"/>
              <w:ind w:left="102" w:right="2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orire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ù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2" w:after="0" w:line="252" w:lineRule="exact"/>
              <w:ind w:left="102" w:right="1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av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768" w:hRule="exact"/>
        </w:trPr>
        <w:tc>
          <w:tcPr>
            <w:tcW w:w="582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2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29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1038" w:right="102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€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611" w:right="5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0,00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705" w:hRule="exact"/>
        </w:trPr>
        <w:tc>
          <w:tcPr>
            <w:tcW w:w="1044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azione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88" w:lineRule="exact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89" w:lineRule="exact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-1"/>
              </w:rPr>
              <w:t>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ume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azione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graf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88" w:lineRule="exact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hyperlink r:id="rId9"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b/>
                  <w:bCs/>
                </w:rPr>
                <w:t>h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b/>
                  <w:bCs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b/>
                  <w:bCs/>
                </w:rPr>
                <w:t>s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b/>
                  <w:bCs/>
                </w:rPr>
                <w:t>: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b/>
                  <w:bCs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b/>
                  <w:bCs/>
                </w:rPr>
                <w:t>/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5"/>
                  <w:w w:val="100"/>
                  <w:b/>
                  <w:bCs/>
                </w:rPr>
                <w:t>y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b/>
                  <w:bCs/>
                </w:rPr>
                <w:t>ou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b/>
                  <w:bCs/>
                </w:rPr>
                <w:t>t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b/>
                  <w:bCs/>
                </w:rPr>
                <w:t>u.be/E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2"/>
                  <w:w w:val="100"/>
                  <w:b/>
                  <w:bCs/>
                </w:rPr>
                <w:t>I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1"/>
                  <w:w w:val="100"/>
                  <w:b/>
                  <w:bCs/>
                </w:rPr>
                <w:t>M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b/>
                  <w:bCs/>
                </w:rPr>
                <w:t>J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1"/>
                  <w:w w:val="100"/>
                  <w:b/>
                  <w:bCs/>
                </w:rPr>
                <w:t>Z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-3"/>
                  <w:w w:val="100"/>
                  <w:b/>
                  <w:bCs/>
                </w:rPr>
                <w:t>P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FF"/>
                  <w:spacing w:val="0"/>
                  <w:w w:val="100"/>
                  <w:b/>
                  <w:bCs/>
                </w:rPr>
                <w:t>mROHE</w:t>
              </w:r>
              <w:r>
                <w:rPr>
                  <w:rFonts w:ascii="Arial" w:hAnsi="Arial" w:cs="Arial" w:eastAsia="Arial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0" w:after="0" w:line="285" w:lineRule="exact"/>
              <w:ind w:left="102" w:right="-2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-1"/>
              </w:rPr>
              <w:t></w:t>
            </w:r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022" w:hRule="exact"/>
        </w:trPr>
        <w:tc>
          <w:tcPr>
            <w:tcW w:w="10440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620" w:bottom="280" w:left="620" w:right="620"/>
        </w:sectPr>
      </w:pPr>
      <w:rPr/>
    </w:p>
    <w:p>
      <w:pPr>
        <w:spacing w:before="24" w:after="0" w:line="240" w:lineRule="auto"/>
        <w:ind w:left="263" w:right="-20"/>
        <w:jc w:val="left"/>
        <w:rPr>
          <w:rFonts w:ascii="Book Antiqua" w:hAnsi="Book Antiqua" w:cs="Book Antiqua" w:eastAsia="Book Antiqua"/>
          <w:sz w:val="20"/>
          <w:szCs w:val="20"/>
        </w:rPr>
      </w:pPr>
      <w:rPr/>
      <w:r>
        <w:rPr/>
        <w:pict>
          <v:group style="position:absolute;margin-left:59.860001pt;margin-top:-91.29171pt;width:282.98pt;height:15.4pt;mso-position-horizontal-relative:page;mso-position-vertical-relative:paragraph;z-index:-310" coordorigin="1197,-1826" coordsize="5660,308">
            <v:group style="position:absolute;left:1207;top:-1816;width:5637;height:288" coordorigin="1207,-1816" coordsize="5637,288">
              <v:shape style="position:absolute;left:1207;top:-1816;width:5637;height:288" coordorigin="1207,-1816" coordsize="5637,288" path="m1207,-1528l6844,-1528,6844,-1816,1207,-1816,1207,-1528e" filled="t" fillcolor="#FFFF00" stroked="f">
                <v:path arrowok="t"/>
                <v:fill/>
              </v:shape>
            </v:group>
            <v:group style="position:absolute;left:3509;top:-1542;width:3335;height:2" coordorigin="3509,-1542" coordsize="3335,2">
              <v:shape style="position:absolute;left:3509;top:-1542;width:3335;height:2" coordorigin="3509,-1542" coordsize="3335,0" path="m3509,-1542l6844,-1542e" filled="f" stroked="t" strokeweight="1.3pt" strokecolor="#0000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49999pt;margin-top:764.299988pt;width:521.9500pt;height:44.95pt;mso-position-horizontal-relative:page;mso-position-vertical-relative:page;z-index:-309" coordorigin="731,15286" coordsize="10439,899">
            <v:shape style="position:absolute;left:731;top:15286;width:10439;height:899" coordorigin="731,15286" coordsize="10439,899" path="m731,16185l11170,16185,11170,15286,731,15286,731,16185xe" filled="f" stroked="t" strokeweight=".75pt" strokecolor="#000000">
              <v:path arrowok="t"/>
            </v:shape>
          </v:group>
          <w10:wrap type="none"/>
        </w:pic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b/>
          <w:bCs/>
        </w:rPr>
        <w:t>A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RCI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  <w:b/>
          <w:bCs/>
        </w:rPr>
        <w:t>D</w:t>
      </w:r>
      <w:r>
        <w:rPr>
          <w:rFonts w:ascii="Book Antiqua" w:hAnsi="Book Antiqua" w:cs="Book Antiqua" w:eastAsia="Book Antiqua"/>
          <w:sz w:val="20"/>
          <w:szCs w:val="20"/>
          <w:spacing w:val="2"/>
          <w:w w:val="100"/>
          <w:b/>
          <w:bCs/>
        </w:rPr>
        <w:t>I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OCE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b/>
          <w:bCs/>
        </w:rPr>
        <w:t>S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I</w:t>
      </w:r>
      <w:r>
        <w:rPr>
          <w:rFonts w:ascii="Book Antiqua" w:hAnsi="Book Antiqua" w:cs="Book Antiqua" w:eastAsia="Book Antiqua"/>
          <w:sz w:val="20"/>
          <w:szCs w:val="20"/>
          <w:spacing w:val="-12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DI</w:t>
      </w:r>
      <w:r>
        <w:rPr>
          <w:rFonts w:ascii="Book Antiqua" w:hAnsi="Book Antiqua" w:cs="Book Antiqua" w:eastAsia="Book Antiqua"/>
          <w:sz w:val="20"/>
          <w:szCs w:val="20"/>
          <w:spacing w:val="-3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b/>
          <w:bCs/>
        </w:rPr>
        <w:t>T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OR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b/>
          <w:bCs/>
        </w:rPr>
        <w:t>I</w:t>
      </w:r>
      <w:r>
        <w:rPr>
          <w:rFonts w:ascii="Book Antiqua" w:hAnsi="Book Antiqua" w:cs="Book Antiqua" w:eastAsia="Book Antiqua"/>
          <w:sz w:val="20"/>
          <w:szCs w:val="20"/>
          <w:spacing w:val="2"/>
          <w:w w:val="100"/>
          <w:b/>
          <w:bCs/>
        </w:rPr>
        <w:t>N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O</w:t>
      </w:r>
      <w:r>
        <w:rPr>
          <w:rFonts w:ascii="Book Antiqua" w:hAnsi="Book Antiqua" w:cs="Book Antiqua" w:eastAsia="Book Antiqua"/>
          <w:sz w:val="20"/>
          <w:szCs w:val="20"/>
          <w:spacing w:val="-9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•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b/>
          <w:bCs/>
        </w:rPr>
        <w:t>U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  <w:b/>
          <w:bCs/>
        </w:rPr>
        <w:t>f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  <w:b/>
          <w:bCs/>
        </w:rPr>
        <w:t>f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b/>
          <w:bCs/>
        </w:rPr>
        <w:t>i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c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b/>
          <w:bCs/>
        </w:rPr>
        <w:t>i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o</w:t>
      </w:r>
      <w:r>
        <w:rPr>
          <w:rFonts w:ascii="Book Antiqua" w:hAnsi="Book Antiqua" w:cs="Book Antiqua" w:eastAsia="Book Antiqua"/>
          <w:sz w:val="20"/>
          <w:szCs w:val="20"/>
          <w:spacing w:val="-6"/>
          <w:w w:val="100"/>
          <w:b/>
          <w:bCs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M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b/>
          <w:bCs/>
        </w:rPr>
        <w:t>i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s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b/>
          <w:bCs/>
        </w:rPr>
        <w:t>s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b/>
          <w:bCs/>
        </w:rPr>
        <w:t>i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on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b/>
          <w:bCs/>
        </w:rPr>
        <w:t>a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  <w:b/>
          <w:bCs/>
        </w:rPr>
        <w:t>r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b/>
          <w:bCs/>
        </w:rPr>
        <w:t>i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b/>
          <w:bCs/>
        </w:rPr>
        <w:t>o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263" w:right="-70"/>
        <w:jc w:val="left"/>
        <w:rPr>
          <w:rFonts w:ascii="Book Antiqua" w:hAnsi="Book Antiqua" w:cs="Book Antiqua" w:eastAsia="Book Antiqua"/>
          <w:sz w:val="20"/>
          <w:szCs w:val="20"/>
        </w:rPr>
      </w:pPr>
      <w:rPr/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Via</w:t>
      </w:r>
      <w:r>
        <w:rPr>
          <w:rFonts w:ascii="Book Antiqua" w:hAnsi="Book Antiqua" w:cs="Book Antiqua" w:eastAsia="Book Antiqua"/>
          <w:sz w:val="20"/>
          <w:szCs w:val="20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V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a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l</w:t>
      </w:r>
      <w:r>
        <w:rPr>
          <w:rFonts w:ascii="Book Antiqua" w:hAnsi="Book Antiqua" w:cs="Book Antiqua" w:eastAsia="Book Antiqua"/>
          <w:sz w:val="20"/>
          <w:szCs w:val="20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d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ella</w:t>
      </w:r>
      <w:r>
        <w:rPr>
          <w:rFonts w:ascii="Book Antiqua" w:hAnsi="Book Antiqua" w:cs="Book Antiqua" w:eastAsia="Book Antiqua"/>
          <w:sz w:val="20"/>
          <w:szCs w:val="20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Torr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e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,</w:t>
      </w:r>
      <w:r>
        <w:rPr>
          <w:rFonts w:ascii="Book Antiqua" w:hAnsi="Book Antiqua" w:cs="Book Antiqua" w:eastAsia="Book Antiqua"/>
          <w:sz w:val="20"/>
          <w:szCs w:val="20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3</w:t>
      </w:r>
      <w:r>
        <w:rPr>
          <w:rFonts w:ascii="Book Antiqua" w:hAnsi="Book Antiqua" w:cs="Book Antiqua" w:eastAsia="Book Antiqua"/>
          <w:sz w:val="20"/>
          <w:szCs w:val="20"/>
          <w:spacing w:val="3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–</w:t>
      </w:r>
      <w:r>
        <w:rPr>
          <w:rFonts w:ascii="Book Antiqua" w:hAnsi="Book Antiqua" w:cs="Book Antiqua" w:eastAsia="Book Antiqua"/>
          <w:sz w:val="20"/>
          <w:szCs w:val="20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1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0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1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4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9</w:t>
      </w:r>
      <w:r>
        <w:rPr>
          <w:rFonts w:ascii="Book Antiqua" w:hAnsi="Book Antiqua" w:cs="Book Antiqua" w:eastAsia="Book Antiqua"/>
          <w:sz w:val="20"/>
          <w:szCs w:val="20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TO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R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INO</w:t>
      </w:r>
      <w:r>
        <w:rPr>
          <w:rFonts w:ascii="Book Antiqua" w:hAnsi="Book Antiqua" w:cs="Book Antiqua" w:eastAsia="Book Antiqua"/>
          <w:sz w:val="20"/>
          <w:szCs w:val="20"/>
          <w:spacing w:val="-4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–</w:t>
      </w:r>
      <w:r>
        <w:rPr>
          <w:rFonts w:ascii="Book Antiqua" w:hAnsi="Book Antiqua" w:cs="Book Antiqua" w:eastAsia="Book Antiqua"/>
          <w:sz w:val="20"/>
          <w:szCs w:val="20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T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e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l.</w:t>
      </w:r>
      <w:r>
        <w:rPr>
          <w:rFonts w:ascii="Book Antiqua" w:hAnsi="Book Antiqua" w:cs="Book Antiqua" w:eastAsia="Book Antiqua"/>
          <w:sz w:val="20"/>
          <w:szCs w:val="20"/>
          <w:spacing w:val="-3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0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1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1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.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5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1</w:t>
      </w:r>
      <w:r>
        <w:rPr>
          <w:rFonts w:ascii="Book Antiqua" w:hAnsi="Book Antiqua" w:cs="Book Antiqua" w:eastAsia="Book Antiqua"/>
          <w:sz w:val="20"/>
          <w:szCs w:val="20"/>
          <w:spacing w:val="-2"/>
          <w:w w:val="100"/>
        </w:rPr>
        <w:t>.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5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6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.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3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7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4</w:t>
      </w:r>
      <w:r>
        <w:rPr>
          <w:rFonts w:ascii="Book Antiqua" w:hAnsi="Book Antiqua" w:cs="Book Antiqua" w:eastAsia="Book Antiqua"/>
          <w:sz w:val="20"/>
          <w:szCs w:val="20"/>
          <w:spacing w:val="-8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–</w:t>
      </w:r>
      <w:r>
        <w:rPr>
          <w:rFonts w:ascii="Book Antiqua" w:hAnsi="Book Antiqua" w:cs="Book Antiqua" w:eastAsia="Book Antiqua"/>
          <w:sz w:val="20"/>
          <w:szCs w:val="20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F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a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x</w:t>
      </w:r>
      <w:r>
        <w:rPr>
          <w:rFonts w:ascii="Book Antiqua" w:hAnsi="Book Antiqua" w:cs="Book Antiqua" w:eastAsia="Book Antiqua"/>
          <w:sz w:val="20"/>
          <w:szCs w:val="20"/>
          <w:spacing w:val="-2"/>
          <w:w w:val="100"/>
        </w:rPr>
        <w:t> 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0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1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1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.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5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1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.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5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6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.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</w:rPr>
        <w:t>3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</w:rPr>
        <w:t>7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  <w:t>6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</w:rPr>
      </w:r>
    </w:p>
    <w:p>
      <w:pPr>
        <w:spacing w:before="0" w:after="0" w:line="247" w:lineRule="exact"/>
        <w:ind w:left="263" w:right="-20"/>
        <w:jc w:val="left"/>
        <w:rPr>
          <w:rFonts w:ascii="Book Antiqua" w:hAnsi="Book Antiqua" w:cs="Book Antiqua" w:eastAsia="Book Antiqua"/>
          <w:sz w:val="20"/>
          <w:szCs w:val="20"/>
        </w:rPr>
      </w:pPr>
      <w:rPr/>
      <w:r>
        <w:rPr>
          <w:rFonts w:ascii="Book Antiqua" w:hAnsi="Book Antiqua" w:cs="Book Antiqua" w:eastAsia="Book Antiqua"/>
          <w:sz w:val="20"/>
          <w:szCs w:val="20"/>
          <w:spacing w:val="0"/>
          <w:w w:val="100"/>
          <w:position w:val="1"/>
        </w:rPr>
        <w:t>E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  <w:position w:val="1"/>
        </w:rPr>
        <w:t>m</w:t>
      </w:r>
      <w:r>
        <w:rPr>
          <w:rFonts w:ascii="Book Antiqua" w:hAnsi="Book Antiqua" w:cs="Book Antiqua" w:eastAsia="Book Antiqua"/>
          <w:sz w:val="20"/>
          <w:szCs w:val="20"/>
          <w:spacing w:val="1"/>
          <w:w w:val="100"/>
          <w:position w:val="1"/>
        </w:rPr>
        <w:t>a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position w:val="1"/>
        </w:rPr>
        <w:t>i</w:t>
      </w:r>
      <w:r>
        <w:rPr>
          <w:rFonts w:ascii="Book Antiqua" w:hAnsi="Book Antiqua" w:cs="Book Antiqua" w:eastAsia="Book Antiqua"/>
          <w:sz w:val="20"/>
          <w:szCs w:val="20"/>
          <w:spacing w:val="-1"/>
          <w:w w:val="100"/>
          <w:position w:val="1"/>
        </w:rPr>
        <w:t>l</w:t>
      </w:r>
      <w:r>
        <w:rPr>
          <w:rFonts w:ascii="Book Antiqua" w:hAnsi="Book Antiqua" w:cs="Book Antiqua" w:eastAsia="Book Antiqua"/>
          <w:sz w:val="20"/>
          <w:szCs w:val="20"/>
          <w:spacing w:val="0"/>
          <w:w w:val="100"/>
          <w:position w:val="1"/>
        </w:rPr>
        <w:t>:</w:t>
      </w:r>
      <w:r>
        <w:rPr>
          <w:rFonts w:ascii="Book Antiqua" w:hAnsi="Book Antiqua" w:cs="Book Antiqua" w:eastAsia="Book Antiqua"/>
          <w:sz w:val="20"/>
          <w:szCs w:val="20"/>
          <w:spacing w:val="-5"/>
          <w:w w:val="100"/>
          <w:position w:val="1"/>
        </w:rPr>
        <w:t> </w:t>
      </w:r>
      <w:r>
        <w:rPr>
          <w:rFonts w:ascii="Book Antiqua" w:hAnsi="Book Antiqua" w:cs="Book Antiqua" w:eastAsia="Book Antiqua"/>
          <w:sz w:val="20"/>
          <w:szCs w:val="20"/>
          <w:color w:val="0000FF"/>
          <w:spacing w:val="-48"/>
          <w:w w:val="100"/>
          <w:position w:val="1"/>
        </w:rPr>
        <w:t> </w:t>
      </w:r>
      <w:hyperlink r:id="rId10"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  <w:t>a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  <w:t>n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i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  <w:t>m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i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  <w:t>s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s@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2"/>
            <w:w w:val="100"/>
            <w:u w:val="single" w:color="0000FF"/>
            <w:position w:val="1"/>
          </w:rPr>
          <w:t>d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2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i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  <w:t>o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c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  <w:t>e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2"/>
            <w:w w:val="100"/>
            <w:u w:val="single" w:color="0000FF"/>
            <w:position w:val="1"/>
          </w:rPr>
          <w:t>s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2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i.t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  <w:t>o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r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2"/>
            <w:w w:val="100"/>
            <w:u w:val="single" w:color="0000FF"/>
            <w:position w:val="1"/>
          </w:rPr>
          <w:t>i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2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  <w:t>n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  <w:t>o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.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it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8"/>
            <w:w w:val="100"/>
            <w:position w:val="1"/>
          </w:rPr>
          <w:t> </w:t>
        </w:r>
      </w:hyperlink>
      <w:r>
        <w:rPr>
          <w:rFonts w:ascii="Book Antiqua" w:hAnsi="Book Antiqua" w:cs="Book Antiqua" w:eastAsia="Book Antiqua"/>
          <w:sz w:val="20"/>
          <w:szCs w:val="20"/>
          <w:color w:val="000000"/>
          <w:spacing w:val="0"/>
          <w:w w:val="100"/>
          <w:position w:val="1"/>
        </w:rPr>
        <w:t>–</w:t>
      </w:r>
      <w:r>
        <w:rPr>
          <w:rFonts w:ascii="Book Antiqua" w:hAnsi="Book Antiqua" w:cs="Book Antiqua" w:eastAsia="Book Antiqua"/>
          <w:sz w:val="20"/>
          <w:szCs w:val="20"/>
          <w:color w:val="000000"/>
          <w:spacing w:val="-2"/>
          <w:w w:val="100"/>
          <w:position w:val="1"/>
        </w:rPr>
        <w:t> </w:t>
      </w:r>
      <w:r>
        <w:rPr>
          <w:rFonts w:ascii="Book Antiqua" w:hAnsi="Book Antiqua" w:cs="Book Antiqua" w:eastAsia="Book Antiqua"/>
          <w:sz w:val="20"/>
          <w:szCs w:val="20"/>
          <w:color w:val="000000"/>
          <w:spacing w:val="1"/>
          <w:w w:val="100"/>
          <w:position w:val="1"/>
        </w:rPr>
        <w:t>S</w:t>
      </w:r>
      <w:r>
        <w:rPr>
          <w:rFonts w:ascii="Book Antiqua" w:hAnsi="Book Antiqua" w:cs="Book Antiqua" w:eastAsia="Book Antiqua"/>
          <w:sz w:val="20"/>
          <w:szCs w:val="20"/>
          <w:color w:val="000000"/>
          <w:spacing w:val="0"/>
          <w:w w:val="100"/>
          <w:position w:val="1"/>
        </w:rPr>
        <w:t>ito</w:t>
      </w:r>
      <w:r>
        <w:rPr>
          <w:rFonts w:ascii="Book Antiqua" w:hAnsi="Book Antiqua" w:cs="Book Antiqua" w:eastAsia="Book Antiqua"/>
          <w:sz w:val="20"/>
          <w:szCs w:val="20"/>
          <w:color w:val="000000"/>
          <w:spacing w:val="-4"/>
          <w:w w:val="100"/>
          <w:position w:val="1"/>
        </w:rPr>
        <w:t> </w:t>
      </w:r>
      <w:r>
        <w:rPr>
          <w:rFonts w:ascii="Book Antiqua" w:hAnsi="Book Antiqua" w:cs="Book Antiqua" w:eastAsia="Book Antiqua"/>
          <w:sz w:val="20"/>
          <w:szCs w:val="20"/>
          <w:color w:val="000000"/>
          <w:spacing w:val="0"/>
          <w:w w:val="100"/>
          <w:position w:val="1"/>
        </w:rPr>
        <w:t>We</w:t>
      </w:r>
      <w:r>
        <w:rPr>
          <w:rFonts w:ascii="Book Antiqua" w:hAnsi="Book Antiqua" w:cs="Book Antiqua" w:eastAsia="Book Antiqua"/>
          <w:sz w:val="20"/>
          <w:szCs w:val="20"/>
          <w:color w:val="000000"/>
          <w:spacing w:val="1"/>
          <w:w w:val="100"/>
          <w:position w:val="1"/>
        </w:rPr>
        <w:t>b</w:t>
      </w:r>
      <w:r>
        <w:rPr>
          <w:rFonts w:ascii="Book Antiqua" w:hAnsi="Book Antiqua" w:cs="Book Antiqua" w:eastAsia="Book Antiqua"/>
          <w:sz w:val="20"/>
          <w:szCs w:val="20"/>
          <w:color w:val="000000"/>
          <w:spacing w:val="0"/>
          <w:w w:val="100"/>
          <w:position w:val="1"/>
        </w:rPr>
        <w:t>:</w:t>
      </w:r>
      <w:r>
        <w:rPr>
          <w:rFonts w:ascii="Book Antiqua" w:hAnsi="Book Antiqua" w:cs="Book Antiqua" w:eastAsia="Book Antiqua"/>
          <w:sz w:val="20"/>
          <w:szCs w:val="20"/>
          <w:color w:val="000000"/>
          <w:spacing w:val="-4"/>
          <w:w w:val="100"/>
          <w:position w:val="1"/>
        </w:rPr>
        <w:t> </w:t>
      </w:r>
      <w:r>
        <w:rPr>
          <w:rFonts w:ascii="Book Antiqua" w:hAnsi="Book Antiqua" w:cs="Book Antiqua" w:eastAsia="Book Antiqua"/>
          <w:sz w:val="20"/>
          <w:szCs w:val="20"/>
          <w:color w:val="0000FF"/>
          <w:spacing w:val="-45"/>
          <w:w w:val="100"/>
          <w:position w:val="1"/>
        </w:rPr>
        <w:t> </w:t>
      </w:r>
      <w:hyperlink r:id="rId11"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w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  <w:t>w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w.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  <w:t>d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i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  <w:t>o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3"/>
            <w:w w:val="100"/>
            <w:u w:val="single" w:color="0000FF"/>
            <w:position w:val="1"/>
          </w:rPr>
          <w:t>c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3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esi.tor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2"/>
            <w:w w:val="100"/>
            <w:u w:val="single" w:color="0000FF"/>
            <w:position w:val="1"/>
          </w:rPr>
          <w:t>i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2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  <w:t>n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  <w:t>o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.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i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2"/>
            <w:w w:val="100"/>
            <w:u w:val="single" w:color="0000FF"/>
            <w:position w:val="1"/>
          </w:rPr>
          <w:t>t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2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  <w:t>/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  <w:t>m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i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  <w:t>s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2"/>
            <w:w w:val="100"/>
            <w:u w:val="single" w:color="0000FF"/>
            <w:position w:val="1"/>
          </w:rPr>
          <w:t>s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2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i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  <w:t>o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  <w:t>n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-1"/>
            <w:w w:val="100"/>
            <w:u w:val="single" w:color="0000FF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u w:val="single" w:color="0000FF"/>
            <w:position w:val="1"/>
          </w:rPr>
          <w:t>i</w:t>
        </w:r>
        <w:r>
          <w:rPr>
            <w:rFonts w:ascii="Book Antiqua" w:hAnsi="Book Antiqua" w:cs="Book Antiqua" w:eastAsia="Book Antiqua"/>
            <w:sz w:val="20"/>
            <w:szCs w:val="20"/>
            <w:color w:val="0000FF"/>
            <w:spacing w:val="0"/>
            <w:w w:val="100"/>
            <w:position w:val="1"/>
          </w:rPr>
        </w:r>
        <w:r>
          <w:rPr>
            <w:rFonts w:ascii="Book Antiqua" w:hAnsi="Book Antiqua" w:cs="Book Antiqua" w:eastAsia="Book Antiqua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1920" w:h="16840"/>
      <w:pgMar w:top="260" w:bottom="280" w:left="620" w:right="620"/>
      <w:cols w:num="2" w:equalWidth="0">
        <w:col w:w="7135" w:space="2298"/>
        <w:col w:w="12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uisamakena2@gmail.com" TargetMode="External"/><Relationship Id="rId6" Type="http://schemas.openxmlformats.org/officeDocument/2006/relationships/hyperlink" Target="mailto:animiss@diocesi.torino.it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https://youtu.be/EIMJZPmROHE" TargetMode="External"/><Relationship Id="rId10" Type="http://schemas.openxmlformats.org/officeDocument/2006/relationships/hyperlink" Target="mailto:animiss@diocesi.torino.it" TargetMode="External"/><Relationship Id="rId11" Type="http://schemas.openxmlformats.org/officeDocument/2006/relationships/hyperlink" Target="http://www.diocesi.torino.it/missioni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favaro</dc:creator>
  <dc:title>PROMOTORE</dc:title>
  <dcterms:created xsi:type="dcterms:W3CDTF">2020-01-28T16:44:02Z</dcterms:created>
  <dcterms:modified xsi:type="dcterms:W3CDTF">2020-01-28T16:44:02Z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LastSaved">
    <vt:filetime>2020-01-28T00:00:00Z</vt:filetime>
  </property>
</Properties>
</file>