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76" w:rsidRPr="001C6D7A" w:rsidRDefault="001C6D7A" w:rsidP="007D3D7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6D7A">
        <w:rPr>
          <w:rFonts w:ascii="Times New Roman" w:hAnsi="Times New Roman" w:cs="Times New Roman"/>
          <w:b/>
          <w:sz w:val="30"/>
          <w:szCs w:val="30"/>
        </w:rPr>
        <w:t>DOMENICA 22 OTTOBRE 2023</w:t>
      </w:r>
    </w:p>
    <w:p w:rsidR="007D3D76" w:rsidRPr="001C6D7A" w:rsidRDefault="007D3D76" w:rsidP="007D3D7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6D7A">
        <w:rPr>
          <w:rFonts w:ascii="Times New Roman" w:hAnsi="Times New Roman" w:cs="Times New Roman"/>
          <w:b/>
          <w:sz w:val="30"/>
          <w:szCs w:val="30"/>
        </w:rPr>
        <w:t>GIORNATA MISSIONARIA MONDIALE</w:t>
      </w:r>
    </w:p>
    <w:p w:rsidR="007D3D76" w:rsidRDefault="007D3D76" w:rsidP="007D3D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9422D2">
        <w:rPr>
          <w:rFonts w:ascii="Times New Roman" w:hAnsi="Times New Roman" w:cs="Times New Roman"/>
          <w:i/>
          <w:color w:val="FF0000"/>
          <w:sz w:val="26"/>
          <w:szCs w:val="26"/>
        </w:rPr>
        <w:t>«Rendete dunque a Cesare quello che è di Cesare</w:t>
      </w: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9422D2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e a Dio quello che è di Dio» </w:t>
      </w:r>
      <w:r w:rsidRPr="009422D2">
        <w:rPr>
          <w:rFonts w:ascii="Times New Roman" w:hAnsi="Times New Roman" w:cs="Times New Roman"/>
          <w:sz w:val="26"/>
          <w:szCs w:val="26"/>
        </w:rPr>
        <w:t>(Mt 22, 21)</w:t>
      </w: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22D2">
        <w:rPr>
          <w:rFonts w:ascii="Times New Roman" w:hAnsi="Times New Roman" w:cs="Times New Roman"/>
          <w:b/>
          <w:sz w:val="26"/>
          <w:szCs w:val="26"/>
          <w:u w:val="single"/>
        </w:rPr>
        <w:t>Introduzione alla liturgia</w:t>
      </w: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sz w:val="26"/>
          <w:szCs w:val="26"/>
        </w:rPr>
        <w:t>Cari fratelli e sorelle, celebriamo oggi la Giornata Missionaria Mondiale. Il Sacramento di</w:t>
      </w: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sz w:val="26"/>
          <w:szCs w:val="26"/>
        </w:rPr>
        <w:t>cui ci nutriremo ci dà la forza di vivere pienamente da discepoli missionari in comunione</w:t>
      </w:r>
    </w:p>
    <w:p w:rsidR="009422D2" w:rsidRDefault="009422D2" w:rsidP="00D115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sz w:val="26"/>
          <w:szCs w:val="26"/>
        </w:rPr>
        <w:t>con le comunità cristiane del mondo intero.</w:t>
      </w:r>
      <w:r>
        <w:rPr>
          <w:rFonts w:ascii="Times New Roman" w:hAnsi="Times New Roman" w:cs="Times New Roman"/>
          <w:sz w:val="26"/>
          <w:szCs w:val="26"/>
        </w:rPr>
        <w:t xml:space="preserve"> Questa comunione si esprime anche materialmente: </w:t>
      </w:r>
      <w:r w:rsidR="00D115AC">
        <w:rPr>
          <w:rFonts w:ascii="Times New Roman" w:hAnsi="Times New Roman" w:cs="Times New Roman"/>
          <w:sz w:val="26"/>
          <w:szCs w:val="26"/>
        </w:rPr>
        <w:t>p</w:t>
      </w:r>
      <w:r w:rsidR="00D115AC" w:rsidRPr="00D115AC">
        <w:rPr>
          <w:rFonts w:ascii="Times New Roman" w:hAnsi="Times New Roman" w:cs="Times New Roman"/>
          <w:sz w:val="26"/>
          <w:szCs w:val="26"/>
        </w:rPr>
        <w:t>iù di 120</w:t>
      </w:r>
      <w:r w:rsidR="00D115AC">
        <w:rPr>
          <w:rFonts w:ascii="Times New Roman" w:hAnsi="Times New Roman" w:cs="Times New Roman"/>
          <w:sz w:val="26"/>
          <w:szCs w:val="26"/>
        </w:rPr>
        <w:t xml:space="preserve"> </w:t>
      </w:r>
      <w:r w:rsidR="00D115AC" w:rsidRPr="00D115AC">
        <w:rPr>
          <w:rFonts w:ascii="Times New Roman" w:hAnsi="Times New Roman" w:cs="Times New Roman"/>
          <w:sz w:val="26"/>
          <w:szCs w:val="26"/>
        </w:rPr>
        <w:t>Chiese sparse in ogni continente raccolgono</w:t>
      </w:r>
      <w:r w:rsidR="00D115AC">
        <w:rPr>
          <w:rFonts w:ascii="Times New Roman" w:hAnsi="Times New Roman" w:cs="Times New Roman"/>
          <w:sz w:val="26"/>
          <w:szCs w:val="26"/>
        </w:rPr>
        <w:t xml:space="preserve"> </w:t>
      </w:r>
      <w:r w:rsidR="00D115AC" w:rsidRPr="00D115AC">
        <w:rPr>
          <w:rFonts w:ascii="Times New Roman" w:hAnsi="Times New Roman" w:cs="Times New Roman"/>
          <w:sz w:val="26"/>
          <w:szCs w:val="26"/>
        </w:rPr>
        <w:t>in questa domenica le offerte per la pastorale</w:t>
      </w:r>
      <w:r w:rsidR="00D115AC">
        <w:rPr>
          <w:rFonts w:ascii="Times New Roman" w:hAnsi="Times New Roman" w:cs="Times New Roman"/>
          <w:sz w:val="26"/>
          <w:szCs w:val="26"/>
        </w:rPr>
        <w:t xml:space="preserve"> </w:t>
      </w:r>
      <w:r w:rsidR="00D115AC" w:rsidRPr="00D115AC">
        <w:rPr>
          <w:rFonts w:ascii="Times New Roman" w:hAnsi="Times New Roman" w:cs="Times New Roman"/>
          <w:sz w:val="26"/>
          <w:szCs w:val="26"/>
        </w:rPr>
        <w:t>e per il lavoro sociale della Chiesa nelle 1.100</w:t>
      </w:r>
      <w:r w:rsidR="00D115AC">
        <w:rPr>
          <w:rFonts w:ascii="Times New Roman" w:hAnsi="Times New Roman" w:cs="Times New Roman"/>
          <w:sz w:val="26"/>
          <w:szCs w:val="26"/>
        </w:rPr>
        <w:t xml:space="preserve"> </w:t>
      </w:r>
      <w:r w:rsidR="00D115AC" w:rsidRPr="00D115AC">
        <w:rPr>
          <w:rFonts w:ascii="Times New Roman" w:hAnsi="Times New Roman" w:cs="Times New Roman"/>
          <w:sz w:val="26"/>
          <w:szCs w:val="26"/>
        </w:rPr>
        <w:t xml:space="preserve">diocesi più povere. </w:t>
      </w:r>
      <w:r w:rsidR="00AA10C0">
        <w:rPr>
          <w:rFonts w:ascii="Times New Roman" w:hAnsi="Times New Roman" w:cs="Times New Roman"/>
          <w:sz w:val="26"/>
          <w:szCs w:val="26"/>
        </w:rPr>
        <w:t>Anche noi, con i</w:t>
      </w:r>
      <w:r w:rsidR="00D115AC" w:rsidRPr="00D115AC">
        <w:rPr>
          <w:rFonts w:ascii="Times New Roman" w:hAnsi="Times New Roman" w:cs="Times New Roman"/>
          <w:sz w:val="26"/>
          <w:szCs w:val="26"/>
        </w:rPr>
        <w:t xml:space="preserve"> credenti del mondo intero</w:t>
      </w:r>
      <w:r w:rsidR="00AA10C0">
        <w:rPr>
          <w:rFonts w:ascii="Times New Roman" w:hAnsi="Times New Roman" w:cs="Times New Roman"/>
          <w:sz w:val="26"/>
          <w:szCs w:val="26"/>
        </w:rPr>
        <w:t>,</w:t>
      </w:r>
      <w:r w:rsidR="00D115AC">
        <w:rPr>
          <w:rFonts w:ascii="Times New Roman" w:hAnsi="Times New Roman" w:cs="Times New Roman"/>
          <w:sz w:val="26"/>
          <w:szCs w:val="26"/>
        </w:rPr>
        <w:t xml:space="preserve"> </w:t>
      </w:r>
      <w:r w:rsidR="00F4343F" w:rsidRPr="0072601F">
        <w:rPr>
          <w:rFonts w:ascii="Times New Roman" w:hAnsi="Times New Roman" w:cs="Times New Roman"/>
          <w:sz w:val="26"/>
          <w:szCs w:val="26"/>
        </w:rPr>
        <w:t xml:space="preserve">cantiamo insieme questa speranza per i poveri e bisognosi in America Latina, Africa, Asia e </w:t>
      </w:r>
      <w:proofErr w:type="spellStart"/>
      <w:r w:rsidR="00F4343F" w:rsidRPr="0072601F">
        <w:rPr>
          <w:rFonts w:ascii="Times New Roman" w:hAnsi="Times New Roman" w:cs="Times New Roman"/>
          <w:sz w:val="26"/>
          <w:szCs w:val="26"/>
        </w:rPr>
        <w:t>Oceania</w:t>
      </w:r>
      <w:proofErr w:type="spellEnd"/>
      <w:r w:rsidR="00F4343F" w:rsidRPr="0072601F">
        <w:rPr>
          <w:rFonts w:ascii="Times New Roman" w:hAnsi="Times New Roman" w:cs="Times New Roman"/>
          <w:sz w:val="26"/>
          <w:szCs w:val="26"/>
        </w:rPr>
        <w:t xml:space="preserve">, con il canto </w:t>
      </w:r>
      <w:proofErr w:type="spellStart"/>
      <w:r w:rsidR="00F4343F" w:rsidRPr="0072601F">
        <w:rPr>
          <w:rFonts w:ascii="Times New Roman" w:hAnsi="Times New Roman" w:cs="Times New Roman"/>
          <w:sz w:val="26"/>
          <w:szCs w:val="26"/>
        </w:rPr>
        <w:t>xxx</w:t>
      </w:r>
      <w:r w:rsidR="0072601F" w:rsidRPr="0072601F">
        <w:rPr>
          <w:rFonts w:ascii="Times New Roman" w:hAnsi="Times New Roman" w:cs="Times New Roman"/>
          <w:sz w:val="26"/>
          <w:szCs w:val="26"/>
        </w:rPr>
        <w:t>xx</w:t>
      </w:r>
      <w:proofErr w:type="spellEnd"/>
      <w:r w:rsidR="0072601F" w:rsidRPr="0072601F">
        <w:rPr>
          <w:rFonts w:ascii="Times New Roman" w:hAnsi="Times New Roman" w:cs="Times New Roman"/>
          <w:sz w:val="26"/>
          <w:szCs w:val="26"/>
        </w:rPr>
        <w:t>.</w:t>
      </w:r>
    </w:p>
    <w:p w:rsidR="00F4343F" w:rsidRDefault="00F4343F" w:rsidP="009422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343F" w:rsidRPr="0072601F" w:rsidRDefault="00F4343F" w:rsidP="009422D2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72601F">
        <w:rPr>
          <w:rFonts w:ascii="Times New Roman" w:hAnsi="Times New Roman" w:cs="Times New Roman"/>
          <w:color w:val="FF0000"/>
          <w:sz w:val="26"/>
          <w:szCs w:val="26"/>
        </w:rPr>
        <w:t xml:space="preserve">Nella processione di ingresso, si portano le 5 </w:t>
      </w:r>
      <w:r w:rsidR="001C6D7A">
        <w:rPr>
          <w:rFonts w:ascii="Times New Roman" w:hAnsi="Times New Roman" w:cs="Times New Roman"/>
          <w:color w:val="FF0000"/>
          <w:sz w:val="26"/>
          <w:szCs w:val="26"/>
        </w:rPr>
        <w:t>CANDELE DEI CONTINENTI</w:t>
      </w:r>
      <w:r w:rsidRPr="0072601F">
        <w:rPr>
          <w:rFonts w:ascii="Times New Roman" w:hAnsi="Times New Roman" w:cs="Times New Roman"/>
          <w:color w:val="FF0000"/>
          <w:sz w:val="26"/>
          <w:szCs w:val="26"/>
        </w:rPr>
        <w:t xml:space="preserve"> ed un paio di </w:t>
      </w:r>
      <w:r w:rsidR="001C6D7A">
        <w:rPr>
          <w:rFonts w:ascii="Times New Roman" w:hAnsi="Times New Roman" w:cs="Times New Roman"/>
          <w:color w:val="FF0000"/>
          <w:sz w:val="26"/>
          <w:szCs w:val="26"/>
        </w:rPr>
        <w:t>SCARPE MOLTO USATE</w:t>
      </w:r>
      <w:r w:rsidRPr="0072601F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2601F" w:rsidRDefault="0072601F" w:rsidP="009422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6D7A" w:rsidRDefault="001C6D7A" w:rsidP="009422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2601F" w:rsidRPr="0072601F" w:rsidRDefault="0072601F" w:rsidP="009422D2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2601F">
        <w:rPr>
          <w:rFonts w:ascii="Times New Roman" w:hAnsi="Times New Roman" w:cs="Times New Roman"/>
          <w:b/>
          <w:sz w:val="26"/>
          <w:szCs w:val="26"/>
          <w:u w:val="single"/>
        </w:rPr>
        <w:t>Liturgia della Parola</w:t>
      </w:r>
    </w:p>
    <w:p w:rsidR="0072601F" w:rsidRPr="0072601F" w:rsidRDefault="0072601F" w:rsidP="007260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01F">
        <w:rPr>
          <w:rFonts w:ascii="Times New Roman" w:hAnsi="Times New Roman" w:cs="Times New Roman"/>
          <w:color w:val="FF0000"/>
          <w:sz w:val="26"/>
          <w:szCs w:val="26"/>
        </w:rPr>
        <w:t xml:space="preserve">Se lo si desidera, si può effettuare </w:t>
      </w:r>
      <w:r w:rsidR="001C6D7A">
        <w:rPr>
          <w:rFonts w:ascii="Times New Roman" w:hAnsi="Times New Roman" w:cs="Times New Roman"/>
          <w:color w:val="FF0000"/>
          <w:sz w:val="26"/>
          <w:szCs w:val="26"/>
        </w:rPr>
        <w:t>l’INTRONIZZAZIONE DELLA PAROLA</w:t>
      </w:r>
      <w:r w:rsidRPr="0072601F">
        <w:rPr>
          <w:rFonts w:ascii="Times New Roman" w:hAnsi="Times New Roman" w:cs="Times New Roman"/>
          <w:color w:val="FF0000"/>
          <w:sz w:val="26"/>
          <w:szCs w:val="26"/>
        </w:rPr>
        <w:t>, portata (ad esempio) da rappresentanti del gruppo missionario.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In tal caso, nell’introduzione al Vangelo si potrebbe dire:</w:t>
      </w:r>
      <w:r>
        <w:rPr>
          <w:rFonts w:ascii="Times New Roman" w:hAnsi="Times New Roman" w:cs="Times New Roman"/>
          <w:color w:val="FF0000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L</w:t>
      </w:r>
      <w:r w:rsidRPr="0072601F">
        <w:rPr>
          <w:rFonts w:ascii="Times New Roman" w:hAnsi="Times New Roman" w:cs="Times New Roman"/>
          <w:sz w:val="26"/>
          <w:szCs w:val="26"/>
        </w:rPr>
        <w:t xml:space="preserve">a BIBBIA APERTA che portiamo all’altare è il segno della Parola che possiamo comprendere grazie a Gesù e al suo Spirito; </w:t>
      </w:r>
      <w:r>
        <w:rPr>
          <w:rFonts w:ascii="Times New Roman" w:hAnsi="Times New Roman" w:cs="Times New Roman"/>
          <w:sz w:val="26"/>
          <w:szCs w:val="26"/>
        </w:rPr>
        <w:t xml:space="preserve">a sua volta </w:t>
      </w:r>
      <w:r w:rsidRPr="0072601F">
        <w:rPr>
          <w:rFonts w:ascii="Times New Roman" w:hAnsi="Times New Roman" w:cs="Times New Roman"/>
          <w:sz w:val="26"/>
          <w:szCs w:val="26"/>
        </w:rPr>
        <w:t>la Scrittura ci riporta sempre a lui, Parola vivente capace di fare ardere i nostri cuori.</w:t>
      </w:r>
    </w:p>
    <w:p w:rsidR="00F4343F" w:rsidRPr="0072601F" w:rsidRDefault="00F4343F" w:rsidP="009422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343F" w:rsidRPr="009422D2" w:rsidRDefault="00F4343F" w:rsidP="009422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22D2">
        <w:rPr>
          <w:rFonts w:ascii="Times New Roman" w:hAnsi="Times New Roman" w:cs="Times New Roman"/>
          <w:b/>
          <w:sz w:val="26"/>
          <w:szCs w:val="26"/>
          <w:u w:val="single"/>
        </w:rPr>
        <w:t>Preghiera dei fedeli</w:t>
      </w: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sz w:val="26"/>
          <w:szCs w:val="26"/>
        </w:rPr>
        <w:t>Fratelli e sorelle il giorno del Signore ci insegna a guardare a Gesù più che a noi stessi, mentre la celebrazione della Giornata Missionaria Mondiale ci apre a tutti i popoli. Innalziamo con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2D2">
        <w:rPr>
          <w:rFonts w:ascii="Times New Roman" w:hAnsi="Times New Roman" w:cs="Times New Roman"/>
          <w:sz w:val="26"/>
          <w:szCs w:val="26"/>
        </w:rPr>
        <w:t>fiducia a Dio la preghiera per tutte le Chiese, perché ricevano il prezioso annuncio di salvezza,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2D2">
        <w:rPr>
          <w:rFonts w:ascii="Times New Roman" w:hAnsi="Times New Roman" w:cs="Times New Roman"/>
          <w:sz w:val="26"/>
          <w:szCs w:val="26"/>
        </w:rPr>
        <w:t>che è per tutto il mondo.</w:t>
      </w: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sz w:val="26"/>
          <w:szCs w:val="26"/>
        </w:rPr>
        <w:t xml:space="preserve">Preghiamo insieme e diciamo: </w:t>
      </w:r>
      <w:r w:rsidRPr="009422D2">
        <w:rPr>
          <w:rFonts w:ascii="Times New Roman" w:hAnsi="Times New Roman" w:cs="Times New Roman"/>
          <w:b/>
          <w:sz w:val="26"/>
          <w:szCs w:val="26"/>
        </w:rPr>
        <w:t>Venga il tuo Regno di comunione, o Signore</w:t>
      </w:r>
      <w:r w:rsidRPr="009422D2">
        <w:rPr>
          <w:rFonts w:ascii="Times New Roman" w:hAnsi="Times New Roman" w:cs="Times New Roman"/>
          <w:sz w:val="26"/>
          <w:szCs w:val="26"/>
        </w:rPr>
        <w:t>.</w:t>
      </w: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422D2">
        <w:rPr>
          <w:rFonts w:ascii="Times New Roman" w:hAnsi="Times New Roman" w:cs="Times New Roman"/>
          <w:sz w:val="26"/>
          <w:szCs w:val="26"/>
        </w:rPr>
        <w:t xml:space="preserve"> Perché la Chiesa sia veramente comunione di fratelli e sorelle, per la costruzione del</w:t>
      </w: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sz w:val="26"/>
          <w:szCs w:val="26"/>
        </w:rPr>
        <w:t>Regno di Dio. Preghiamo:</w:t>
      </w: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422D2">
        <w:rPr>
          <w:rFonts w:ascii="Times New Roman" w:hAnsi="Times New Roman" w:cs="Times New Roman"/>
          <w:sz w:val="26"/>
          <w:szCs w:val="26"/>
        </w:rPr>
        <w:t xml:space="preserve"> Perché i missionari, inviati dalle nostre comunità a proclamare il Vangelo, offrano la loro</w:t>
      </w: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sz w:val="26"/>
          <w:szCs w:val="26"/>
        </w:rPr>
        <w:t>testimonianza fraterna, sempre accompagnati da opere di giustizia e di carità.</w:t>
      </w: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sz w:val="26"/>
          <w:szCs w:val="26"/>
        </w:rPr>
        <w:t>Preghiamo:</w:t>
      </w: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422D2">
        <w:rPr>
          <w:rFonts w:ascii="Times New Roman" w:hAnsi="Times New Roman" w:cs="Times New Roman"/>
          <w:sz w:val="26"/>
          <w:szCs w:val="26"/>
        </w:rPr>
        <w:t xml:space="preserve"> Perché coloro che lavorano nel campo della politica e dell’economia non si lascino corrompere dalla sete di denaro e di potere, ma mirino solo al bene comune e al progresso</w:t>
      </w: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sz w:val="26"/>
          <w:szCs w:val="26"/>
        </w:rPr>
        <w:t>sociale. Preghiamo:</w:t>
      </w: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422D2">
        <w:rPr>
          <w:rFonts w:ascii="Times New Roman" w:hAnsi="Times New Roman" w:cs="Times New Roman"/>
          <w:sz w:val="26"/>
          <w:szCs w:val="26"/>
        </w:rPr>
        <w:t xml:space="preserve"> Perché Cristo, che si dona per noi in questa Eucaristia, ci insegni la solidarietà con i</w:t>
      </w: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sz w:val="26"/>
          <w:szCs w:val="26"/>
        </w:rPr>
        <w:t>missionari e le comunità cristiane nelle periferie del mondo. Preghiamo:</w:t>
      </w:r>
    </w:p>
    <w:p w:rsid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22D2" w:rsidRPr="00D115AC" w:rsidRDefault="009422D2" w:rsidP="009422D2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D115AC">
        <w:rPr>
          <w:rFonts w:ascii="Times New Roman" w:hAnsi="Times New Roman" w:cs="Times New Roman"/>
          <w:i/>
          <w:sz w:val="26"/>
          <w:szCs w:val="26"/>
        </w:rPr>
        <w:t>Intenzioni della comunità locale.</w:t>
      </w:r>
    </w:p>
    <w:p w:rsid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sz w:val="26"/>
          <w:szCs w:val="26"/>
        </w:rPr>
        <w:t>O Padre, che hai mandato al mondo il Cristo vera luce, effondi lo Spirito Santo, perché sparga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2D2">
        <w:rPr>
          <w:rFonts w:ascii="Times New Roman" w:hAnsi="Times New Roman" w:cs="Times New Roman"/>
          <w:sz w:val="26"/>
          <w:szCs w:val="26"/>
        </w:rPr>
        <w:t>il seme della verità nel cuore degli uomini e li disponga all’obbedienza della fede, affinché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2D2">
        <w:rPr>
          <w:rFonts w:ascii="Times New Roman" w:hAnsi="Times New Roman" w:cs="Times New Roman"/>
          <w:sz w:val="26"/>
          <w:szCs w:val="26"/>
        </w:rPr>
        <w:t>tutti i tuoi figli, rigenerati mediante il Battesimo, formino l’unico popolo della nuova alleanza.</w:t>
      </w: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sz w:val="26"/>
          <w:szCs w:val="26"/>
        </w:rPr>
        <w:t>Per Cristo nostro Signore.</w:t>
      </w:r>
    </w:p>
    <w:p w:rsidR="004D019B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sz w:val="26"/>
          <w:szCs w:val="26"/>
        </w:rPr>
        <w:t>Amen</w:t>
      </w:r>
    </w:p>
    <w:p w:rsidR="00F4343F" w:rsidRDefault="00F4343F" w:rsidP="00F434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6D7A" w:rsidRDefault="001C6D7A" w:rsidP="009422D2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22D2">
        <w:rPr>
          <w:rFonts w:ascii="Times New Roman" w:hAnsi="Times New Roman" w:cs="Times New Roman"/>
          <w:b/>
          <w:sz w:val="26"/>
          <w:szCs w:val="26"/>
          <w:u w:val="single"/>
        </w:rPr>
        <w:t>Mandato missionario</w:t>
      </w:r>
    </w:p>
    <w:p w:rsidR="009422D2" w:rsidRPr="009422D2" w:rsidRDefault="001C6D7A" w:rsidP="009422D2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Il celebrante al termine della Messa benedice i fedeli e dà loro il MANDATO, dopo aver spiegato il significato delle SCARPE che sono state portate all’altare</w:t>
      </w:r>
      <w:r w:rsidR="0072601F">
        <w:rPr>
          <w:rFonts w:ascii="Times New Roman" w:hAnsi="Times New Roman" w:cs="Times New Roman"/>
          <w:color w:val="FF0000"/>
          <w:sz w:val="26"/>
          <w:szCs w:val="26"/>
        </w:rPr>
        <w:t xml:space="preserve"> (se si preferisce, in questo momento si possono spostare in modo che siano al centro dell’attenzione),</w:t>
      </w:r>
      <w:r w:rsidR="009422D2" w:rsidRPr="009422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con queste parole</w:t>
      </w:r>
      <w:r w:rsidR="009422D2" w:rsidRPr="009422D2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2601F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b/>
          <w:sz w:val="26"/>
          <w:szCs w:val="26"/>
        </w:rPr>
        <w:t>Celebrante</w:t>
      </w:r>
      <w:r w:rsidRPr="009422D2">
        <w:rPr>
          <w:rFonts w:ascii="Times New Roman" w:hAnsi="Times New Roman" w:cs="Times New Roman"/>
          <w:sz w:val="26"/>
          <w:szCs w:val="26"/>
        </w:rPr>
        <w:t xml:space="preserve"> </w:t>
      </w:r>
      <w:r w:rsidR="0072601F">
        <w:rPr>
          <w:rFonts w:ascii="Times New Roman" w:hAnsi="Times New Roman" w:cs="Times New Roman"/>
          <w:sz w:val="26"/>
          <w:szCs w:val="26"/>
        </w:rPr>
        <w:t xml:space="preserve">All’inizio della celebrazione sono state portate all’altare queste scarpe, </w:t>
      </w:r>
      <w:r w:rsidR="0072601F" w:rsidRPr="0072601F">
        <w:rPr>
          <w:rFonts w:ascii="Times New Roman" w:hAnsi="Times New Roman" w:cs="Times New Roman"/>
          <w:sz w:val="26"/>
          <w:szCs w:val="26"/>
        </w:rPr>
        <w:t xml:space="preserve">che hanno fatto molti passi, segno del cammino che ognuno di noi compie per annunciare la buona notizia, così come fecero i discepoli che da </w:t>
      </w:r>
      <w:proofErr w:type="spellStart"/>
      <w:r w:rsidR="0072601F" w:rsidRPr="0072601F">
        <w:rPr>
          <w:rFonts w:ascii="Times New Roman" w:hAnsi="Times New Roman" w:cs="Times New Roman"/>
          <w:sz w:val="26"/>
          <w:szCs w:val="26"/>
        </w:rPr>
        <w:t>Emmaus</w:t>
      </w:r>
      <w:proofErr w:type="spellEnd"/>
      <w:r w:rsidR="0072601F" w:rsidRPr="0072601F">
        <w:rPr>
          <w:rFonts w:ascii="Times New Roman" w:hAnsi="Times New Roman" w:cs="Times New Roman"/>
          <w:sz w:val="26"/>
          <w:szCs w:val="26"/>
        </w:rPr>
        <w:t xml:space="preserve"> ritornarono subito a Gerusalemme per </w:t>
      </w:r>
      <w:r w:rsidR="0072601F">
        <w:rPr>
          <w:rFonts w:ascii="Times New Roman" w:hAnsi="Times New Roman" w:cs="Times New Roman"/>
          <w:sz w:val="26"/>
          <w:szCs w:val="26"/>
        </w:rPr>
        <w:t>condividere</w:t>
      </w:r>
      <w:r w:rsidR="0072601F" w:rsidRPr="0072601F">
        <w:rPr>
          <w:rFonts w:ascii="Times New Roman" w:hAnsi="Times New Roman" w:cs="Times New Roman"/>
          <w:sz w:val="26"/>
          <w:szCs w:val="26"/>
        </w:rPr>
        <w:t xml:space="preserve"> la grande notizia del ritorno in vita del loro maestro. Riceviamo ora con la benedizione finale il mandato per lo stesso annuncio, da fare in tutti i nostri ambienti di vita.</w:t>
      </w:r>
    </w:p>
    <w:p w:rsidR="0072601F" w:rsidRDefault="0072601F" w:rsidP="009422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22D2" w:rsidRPr="009422D2" w:rsidRDefault="0072601F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b/>
          <w:sz w:val="26"/>
          <w:szCs w:val="26"/>
        </w:rPr>
        <w:t>Celebrante</w:t>
      </w:r>
      <w:r w:rsidRPr="009422D2">
        <w:rPr>
          <w:rFonts w:ascii="Times New Roman" w:hAnsi="Times New Roman" w:cs="Times New Roman"/>
          <w:sz w:val="26"/>
          <w:szCs w:val="26"/>
        </w:rPr>
        <w:t xml:space="preserve"> </w:t>
      </w:r>
      <w:r w:rsidR="009422D2" w:rsidRPr="009422D2">
        <w:rPr>
          <w:rFonts w:ascii="Times New Roman" w:hAnsi="Times New Roman" w:cs="Times New Roman"/>
          <w:sz w:val="26"/>
          <w:szCs w:val="26"/>
        </w:rPr>
        <w:t>Il Signore sia con voi.</w:t>
      </w: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b/>
          <w:sz w:val="26"/>
          <w:szCs w:val="26"/>
        </w:rPr>
        <w:t>Assemblea</w:t>
      </w:r>
      <w:r w:rsidRPr="009422D2">
        <w:rPr>
          <w:rFonts w:ascii="Times New Roman" w:hAnsi="Times New Roman" w:cs="Times New Roman"/>
          <w:sz w:val="26"/>
          <w:szCs w:val="26"/>
        </w:rPr>
        <w:t xml:space="preserve"> E con il tuo Spirito.</w:t>
      </w: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b/>
          <w:sz w:val="26"/>
          <w:szCs w:val="26"/>
        </w:rPr>
        <w:t>Celebrante</w:t>
      </w:r>
      <w:r w:rsidRPr="009422D2">
        <w:rPr>
          <w:rFonts w:ascii="Times New Roman" w:hAnsi="Times New Roman" w:cs="Times New Roman"/>
          <w:sz w:val="26"/>
          <w:szCs w:val="26"/>
        </w:rPr>
        <w:t xml:space="preserve"> Dio onnipotente e buono vi conservi retti nella fede, grandi nella speranza e</w:t>
      </w: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sz w:val="26"/>
          <w:szCs w:val="26"/>
        </w:rPr>
        <w:t>operosi nella carità, perché possiate annunciare a tutti i popoli le sue meraviglie.</w:t>
      </w: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sz w:val="26"/>
          <w:szCs w:val="26"/>
        </w:rPr>
        <w:t>Per Cristo nostro Signore.</w:t>
      </w: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b/>
          <w:sz w:val="26"/>
          <w:szCs w:val="26"/>
        </w:rPr>
        <w:t>Assemblea</w:t>
      </w:r>
      <w:r w:rsidRPr="009422D2">
        <w:rPr>
          <w:rFonts w:ascii="Times New Roman" w:hAnsi="Times New Roman" w:cs="Times New Roman"/>
          <w:sz w:val="26"/>
          <w:szCs w:val="26"/>
        </w:rPr>
        <w:t xml:space="preserve"> Amen.</w:t>
      </w: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b/>
          <w:sz w:val="26"/>
          <w:szCs w:val="26"/>
        </w:rPr>
        <w:t>Celebrante</w:t>
      </w:r>
      <w:r w:rsidRPr="009422D2">
        <w:rPr>
          <w:rFonts w:ascii="Times New Roman" w:hAnsi="Times New Roman" w:cs="Times New Roman"/>
          <w:sz w:val="26"/>
          <w:szCs w:val="26"/>
        </w:rPr>
        <w:t xml:space="preserve"> E la benedizione di Dio </w:t>
      </w:r>
      <w:proofErr w:type="spellStart"/>
      <w:r w:rsidRPr="009422D2">
        <w:rPr>
          <w:rFonts w:ascii="Times New Roman" w:hAnsi="Times New Roman" w:cs="Times New Roman"/>
          <w:sz w:val="26"/>
          <w:szCs w:val="26"/>
        </w:rPr>
        <w:t>onnipotente…</w:t>
      </w:r>
      <w:proofErr w:type="spellEnd"/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b/>
          <w:sz w:val="26"/>
          <w:szCs w:val="26"/>
        </w:rPr>
        <w:t>Assemblea</w:t>
      </w:r>
      <w:r w:rsidRPr="009422D2">
        <w:rPr>
          <w:rFonts w:ascii="Times New Roman" w:hAnsi="Times New Roman" w:cs="Times New Roman"/>
          <w:sz w:val="26"/>
          <w:szCs w:val="26"/>
        </w:rPr>
        <w:t xml:space="preserve"> Amen.</w:t>
      </w:r>
    </w:p>
    <w:p w:rsidR="009422D2" w:rsidRP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b/>
          <w:sz w:val="26"/>
          <w:szCs w:val="26"/>
        </w:rPr>
        <w:t>Celebrante</w:t>
      </w:r>
      <w:r w:rsidRPr="009422D2">
        <w:rPr>
          <w:rFonts w:ascii="Times New Roman" w:hAnsi="Times New Roman" w:cs="Times New Roman"/>
          <w:sz w:val="26"/>
          <w:szCs w:val="26"/>
        </w:rPr>
        <w:t xml:space="preserve"> Andate e portate a tutti il Vangelo del Signore.</w:t>
      </w:r>
    </w:p>
    <w:p w:rsid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2D2">
        <w:rPr>
          <w:rFonts w:ascii="Times New Roman" w:hAnsi="Times New Roman" w:cs="Times New Roman"/>
          <w:b/>
          <w:sz w:val="26"/>
          <w:szCs w:val="26"/>
        </w:rPr>
        <w:t>Assemblea</w:t>
      </w:r>
      <w:r w:rsidRPr="009422D2">
        <w:rPr>
          <w:rFonts w:ascii="Times New Roman" w:hAnsi="Times New Roman" w:cs="Times New Roman"/>
          <w:sz w:val="26"/>
          <w:szCs w:val="26"/>
        </w:rPr>
        <w:t xml:space="preserve"> Rendiamo grazie a Dio.</w:t>
      </w:r>
    </w:p>
    <w:p w:rsidR="009422D2" w:rsidRDefault="009422D2" w:rsidP="009422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01E0" w:rsidRPr="009422D2" w:rsidRDefault="00AF01E0" w:rsidP="009422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22D2" w:rsidRPr="009422D2" w:rsidRDefault="001C6D7A" w:rsidP="001C6D7A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All’uscita può essere consegnata ai fedeli l’immaginetta con la </w:t>
      </w:r>
      <w:r w:rsidR="009422D2" w:rsidRPr="009422D2">
        <w:rPr>
          <w:rFonts w:ascii="Times New Roman" w:hAnsi="Times New Roman" w:cs="Times New Roman"/>
          <w:color w:val="FF0000"/>
          <w:sz w:val="26"/>
          <w:szCs w:val="26"/>
        </w:rPr>
        <w:t xml:space="preserve">PREGHIERA PER LA GIORNATA MISSIONARIA MONDIALE. </w:t>
      </w:r>
      <w:r>
        <w:rPr>
          <w:rFonts w:ascii="Times New Roman" w:hAnsi="Times New Roman" w:cs="Times New Roman"/>
          <w:color w:val="FF0000"/>
          <w:sz w:val="26"/>
          <w:szCs w:val="26"/>
        </w:rPr>
        <w:t>Si potrebbe inoltre stampare</w:t>
      </w:r>
      <w:r w:rsidR="009422D2" w:rsidRPr="009422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il</w:t>
      </w:r>
      <w:r w:rsidR="009422D2" w:rsidRPr="009422D2">
        <w:rPr>
          <w:rFonts w:ascii="Times New Roman" w:hAnsi="Times New Roman" w:cs="Times New Roman"/>
          <w:color w:val="FF0000"/>
          <w:sz w:val="26"/>
          <w:szCs w:val="26"/>
        </w:rPr>
        <w:t xml:space="preserve"> MESSAGGIO </w:t>
      </w:r>
      <w:proofErr w:type="spellStart"/>
      <w:r w:rsidR="009422D2" w:rsidRPr="009422D2">
        <w:rPr>
          <w:rFonts w:ascii="Times New Roman" w:hAnsi="Times New Roman" w:cs="Times New Roman"/>
          <w:color w:val="FF0000"/>
          <w:sz w:val="26"/>
          <w:szCs w:val="26"/>
        </w:rPr>
        <w:t>DI</w:t>
      </w:r>
      <w:proofErr w:type="spellEnd"/>
      <w:r w:rsidR="009422D2" w:rsidRPr="009422D2">
        <w:rPr>
          <w:rFonts w:ascii="Times New Roman" w:hAnsi="Times New Roman" w:cs="Times New Roman"/>
          <w:color w:val="FF0000"/>
          <w:sz w:val="26"/>
          <w:szCs w:val="26"/>
        </w:rPr>
        <w:t xml:space="preserve"> PAPA FRANCESCO </w:t>
      </w:r>
      <w:r>
        <w:rPr>
          <w:rFonts w:ascii="Times New Roman" w:hAnsi="Times New Roman" w:cs="Times New Roman"/>
          <w:color w:val="FF0000"/>
          <w:sz w:val="26"/>
          <w:szCs w:val="26"/>
        </w:rPr>
        <w:t>per questa giornata.</w:t>
      </w:r>
    </w:p>
    <w:sectPr w:rsidR="009422D2" w:rsidRPr="009422D2" w:rsidSect="001C6D7A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7D3D76"/>
    <w:rsid w:val="000837CF"/>
    <w:rsid w:val="001C6D7A"/>
    <w:rsid w:val="004A3476"/>
    <w:rsid w:val="004D019B"/>
    <w:rsid w:val="0072601F"/>
    <w:rsid w:val="00747464"/>
    <w:rsid w:val="00793878"/>
    <w:rsid w:val="007D3D76"/>
    <w:rsid w:val="009422D2"/>
    <w:rsid w:val="00AA10C0"/>
    <w:rsid w:val="00AE3641"/>
    <w:rsid w:val="00AF01E0"/>
    <w:rsid w:val="00BC3D72"/>
    <w:rsid w:val="00C24B7A"/>
    <w:rsid w:val="00D115AC"/>
    <w:rsid w:val="00F4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7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 Chiappino</dc:creator>
  <cp:lastModifiedBy>Fulvia Chiappino</cp:lastModifiedBy>
  <cp:revision>5</cp:revision>
  <dcterms:created xsi:type="dcterms:W3CDTF">2023-09-14T08:08:00Z</dcterms:created>
  <dcterms:modified xsi:type="dcterms:W3CDTF">2023-09-14T08:50:00Z</dcterms:modified>
</cp:coreProperties>
</file>