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3E2" w:rsidRDefault="001573E2" w:rsidP="001573E2">
      <w:r>
        <w:t>Sir</w:t>
      </w:r>
    </w:p>
    <w:p w:rsidR="001573E2" w:rsidRPr="00BC15C9" w:rsidRDefault="001573E2" w:rsidP="001573E2">
      <w:pPr>
        <w:rPr>
          <w:b/>
        </w:rPr>
      </w:pPr>
      <w:r w:rsidRPr="00BC15C9">
        <w:rPr>
          <w:b/>
        </w:rPr>
        <w:t>Il cibo non è merce</w:t>
      </w:r>
    </w:p>
    <w:p w:rsidR="001573E2" w:rsidRPr="00BC15C9" w:rsidRDefault="001573E2" w:rsidP="001573E2">
      <w:pPr>
        <w:rPr>
          <w:b/>
        </w:rPr>
      </w:pPr>
      <w:r w:rsidRPr="00BC15C9">
        <w:rPr>
          <w:b/>
        </w:rPr>
        <w:t>Scelte coraggiose</w:t>
      </w:r>
    </w:p>
    <w:p w:rsidR="001573E2" w:rsidRPr="00BC15C9" w:rsidRDefault="001573E2" w:rsidP="001573E2">
      <w:pPr>
        <w:rPr>
          <w:b/>
        </w:rPr>
      </w:pPr>
      <w:r w:rsidRPr="00BC15C9">
        <w:rPr>
          <w:b/>
        </w:rPr>
        <w:t>per combattere la fame</w:t>
      </w:r>
    </w:p>
    <w:p w:rsidR="001573E2" w:rsidRPr="00BC15C9" w:rsidRDefault="001573E2" w:rsidP="001573E2">
      <w:pPr>
        <w:rPr>
          <w:b/>
        </w:rPr>
      </w:pPr>
      <w:r w:rsidRPr="00BC15C9">
        <w:rPr>
          <w:b/>
        </w:rPr>
        <w:t xml:space="preserve">A Roma un seminario promosso dalla Caritas insieme a oltre 100 organizzazioni. Per </w:t>
      </w:r>
      <w:proofErr w:type="spellStart"/>
      <w:r w:rsidRPr="00BC15C9">
        <w:rPr>
          <w:b/>
        </w:rPr>
        <w:t>mons</w:t>
      </w:r>
      <w:proofErr w:type="spellEnd"/>
      <w:r w:rsidRPr="00BC15C9">
        <w:rPr>
          <w:b/>
        </w:rPr>
        <w:t xml:space="preserve">. Nunzio Galantino, segretario generale della </w:t>
      </w:r>
      <w:proofErr w:type="spellStart"/>
      <w:r w:rsidRPr="00BC15C9">
        <w:rPr>
          <w:b/>
        </w:rPr>
        <w:t>Cei</w:t>
      </w:r>
      <w:proofErr w:type="spellEnd"/>
      <w:r w:rsidRPr="00BC15C9">
        <w:rPr>
          <w:b/>
        </w:rPr>
        <w:t>, "il vero spreco è quello di chi vive condizionato dalla fame di possesso fino a perdere totalmente i legami umani e sociali". Ogni giorno vengono buttate più di 4mila tonnellate di cibo, e ogni anno finiscono nella pattumiera 584 euro a persona</w:t>
      </w:r>
    </w:p>
    <w:p w:rsidR="001573E2" w:rsidRDefault="001573E2" w:rsidP="001573E2">
      <w:r>
        <w:t>Francesco Morrone</w:t>
      </w:r>
    </w:p>
    <w:p w:rsidR="001573E2" w:rsidRDefault="001573E2" w:rsidP="001573E2">
      <w:r>
        <w:t>Nel mondo non c’è mai stato così tanto cibo. Ma quasi un miliardo e mezzo di persone soffre la fame. Questo paradosso, frutto dell’attuale sistema di distribuzione mondiale delle risorse alimentari, è stato uno dei molti temi trattati nel seminario dal titolo “Cibo per tutti? Nutrire il pianeta è compito nostro” che si è svolto oggi all’interno del mercato di “Campagna amica” del Circo Massimo a Roma. L’incontro, promosso dalla Caritas insieme a oltre 100 organizzazioni, si è tenuto in occasione della Giornata mondiale della Terra, la più grande manifestazione del pianeta dedicata ai temi della protezione dell’ambiente. Docenti ed esperti hanno discusso attorno a temi come il diritto al cibo, l’agricoltura sociale, la custodia del creato e il consumo consapevole.</w:t>
      </w:r>
    </w:p>
    <w:p w:rsidR="001573E2" w:rsidRDefault="001573E2" w:rsidP="001573E2">
      <w:r>
        <w:t xml:space="preserve">Scelte coraggiose. Fra di loro, anche il segretario generale della </w:t>
      </w:r>
      <w:proofErr w:type="spellStart"/>
      <w:r>
        <w:t>Cei</w:t>
      </w:r>
      <w:proofErr w:type="spellEnd"/>
      <w:r>
        <w:t xml:space="preserve">, monsignor Nunzio Galantino, che nel suo intervento non ha usato mezze misure per descrivere l’emergenza della fame nel mondo. “È ora di compiere scelte coraggiose per combattere la povertà globale, rimuovere le cause della fame e le fonti di una disuguaglianza sempre più profonda”, ha affermato </w:t>
      </w:r>
      <w:proofErr w:type="spellStart"/>
      <w:r>
        <w:t>mons</w:t>
      </w:r>
      <w:proofErr w:type="spellEnd"/>
      <w:r>
        <w:t xml:space="preserve">. Galantino. Il segretario della </w:t>
      </w:r>
      <w:proofErr w:type="spellStart"/>
      <w:r>
        <w:t>Cei</w:t>
      </w:r>
      <w:proofErr w:type="spellEnd"/>
      <w:r>
        <w:t>, che ha definito l’Europa “distratta e indifferente” verso le recenti stragi del Mediterraneo, si è poi soffermato sul grave problema dello spreco di cibo, ricordando come accanto a uno spreco materiale si accompagni spesso quello spreco immateriale denunciato a più riprese da don Luigi Ciotti. “Il vero spreco – ha detto - è quello di chi vive condizionato dalla fame di possesso fino a perdere totalmente quei legami umani e sociali che rappresentano la nostra vera ricchezza”.</w:t>
      </w:r>
    </w:p>
    <w:p w:rsidR="001573E2" w:rsidRDefault="001573E2" w:rsidP="001573E2">
      <w:r>
        <w:t xml:space="preserve">In 840 milioni soffrono la fame. Le statistiche, soprattutto quelle sugli sprechi, parlano chiaro. Secondo uno studio del World </w:t>
      </w:r>
      <w:proofErr w:type="spellStart"/>
      <w:r>
        <w:t>Food</w:t>
      </w:r>
      <w:proofErr w:type="spellEnd"/>
      <w:r>
        <w:t xml:space="preserve"> </w:t>
      </w:r>
      <w:proofErr w:type="spellStart"/>
      <w:r>
        <w:t>Programme</w:t>
      </w:r>
      <w:proofErr w:type="spellEnd"/>
      <w:r>
        <w:t>, ogni giorno vengono buttate più di 4mila tonnellate di cibo, e ogni anno finiscono nella pattumiera 584 euro a persona. In Italia, in particolare, finiscono tra i rifiuti il 15% del pane e della pasta che vengono acquistati, insieme al 18% della carne e al 12% della verdura e della frutta. I supermercati in media gettano via 170 tonnellate all’anno di cibo perfettamente consumabile, pari a sette camion pieni. Numeri che fanno impressione e che dimostrano come il vero problema non sia tanto la produzione di cibo, quanto una corretta distribuzione alimentare a livello mondiale. “Oggi produciamo una volta e mezzo la quantità di cibo necessaria a sfamare tutti gli abitanti della Terra - ha affermato Leonardo Becchetti, docente di economia all’università di Tor Vergata, aprendo i lavori del seminario - eppure oltre 840 milioni di persone soffrono la fame”.</w:t>
      </w:r>
    </w:p>
    <w:p w:rsidR="001573E2" w:rsidRDefault="001573E2" w:rsidP="001573E2">
      <w:r>
        <w:t xml:space="preserve">Tre emergenze. Secondo Becchetti, ci troviamo di fronte a tre emergenze diverse: quella della povertà (secondo le statistiche, oltre un miliardo di persone vive con meno di un dollaro al giorno), quella del deterioramento ambientale (definito come una “guerra mondiale silenziosa” che uccide circa 400mila persone l’anno in Cina e 40mila in Italia) e, infine, quella del malessere delle società opulente. In </w:t>
      </w:r>
      <w:r>
        <w:lastRenderedPageBreak/>
        <w:t>quest’ultimo caso - secondo l’economista - siamo di fronte a un vero e proprio paradosso dell’infelicità, con i Paesi ricchi che vedono aumentare costantemente il consumo di antidepressivi e l’accentuarsi di una crisi delle relazioni che alimenta isolamento e insicurezza. In pratica, chi ha il pane non ha i denti, e chi possiede sia il pane sia i denti vede paradossalmente svanire la propria felicità.</w:t>
      </w:r>
    </w:p>
    <w:p w:rsidR="001573E2" w:rsidRDefault="001573E2" w:rsidP="001573E2">
      <w:r>
        <w:t>Globalizzazione dell’indifferenza. In questo senso, lo slogan dell’incontro di oggi era piuttosto eloquente, “Una sola famiglia umana: cibo per tutti”, a ribadire con forza la necessità di uscire da una dimensione individuale in nome di una cittadinanza collettiva. “Quale dignità potrà mai trovare una persona che non ha il cibo o il minimo essenziale per vivere?”, aveva domandato Papa Francesco rivolgendosi ai membri del Parlamento europeo poco più di cinque mesi fa. Per fornire una risposta a quell’interrogativo, il Pontefice aveva coniato un’espressione inedita, ma efficace: aveva parlato di “globalizzazione dell’indifferenza”, riferendosi a chi decide di volgere le spalle al grido di aiuto di tutti coloro che, in molte parti del mondo, ancora non conoscono questa dignità.</w:t>
      </w:r>
    </w:p>
    <w:p w:rsidR="001573E2" w:rsidRDefault="001573E2" w:rsidP="001573E2">
      <w:r>
        <w:t>Speculazione economica e finanziaria. E di globalizzazione dell’indifferenza ha parlato anche il sottosegretario del Pontificio Consiglio per la giustizia e la pace, Flaminia Giovannelli, presente all’incontro. Da anni in prima linea per migliorare le politiche di sviluppo e del lavoro, Giovannelli ha ricordato le parole di Papa Francesco in merito alla povertà: “La lotta alla fame - ha detto - è ostacolata dalla priorità data al mercato e al profitto, perché il cibo, purtroppo, è oggetto di una speculazione economica e finanziaria”. Infine, il sottosegretario ha lanciato un forte appello anche in vista dell’Expo 2015. “Il cibo - ha concluso - non è una merce, e la Terra è un bene comune da tutelare ad ogni costo, nel Nord come nel Sud del mondo”.</w:t>
      </w:r>
    </w:p>
    <w:p w:rsidR="001573E2" w:rsidRDefault="001573E2" w:rsidP="001573E2">
      <w:r>
        <w:t>_____________</w:t>
      </w:r>
    </w:p>
    <w:p w:rsidR="001573E2" w:rsidRDefault="001573E2" w:rsidP="001573E2">
      <w:r>
        <w:t>Corriere della sera</w:t>
      </w:r>
    </w:p>
    <w:p w:rsidR="001573E2" w:rsidRDefault="001573E2" w:rsidP="001573E2">
      <w:r>
        <w:t>Litigate su tutto (non ora)</w:t>
      </w:r>
    </w:p>
    <w:p w:rsidR="001573E2" w:rsidRDefault="001573E2" w:rsidP="001573E2">
      <w:r>
        <w:t>di Sergio Romano</w:t>
      </w:r>
    </w:p>
    <w:p w:rsidR="001573E2" w:rsidRDefault="001573E2" w:rsidP="001573E2">
      <w:r>
        <w:t>Spiace constatarlo, ma è stato necessario un altro dramma, il più grave dall’inizio del fenomeno, perché l’Europa cominciasse ad accorgersi che il Mediterraneo è una frontiera europea ed è il luogo in cui i morti, dall’inizio dell’anno, rappresentavano, prima dell’ultimo disastro, il 79% delle persone che nello stesso periodo hanno perso la vita cercando di attraversare una frontiera nell’intero pianeta. È improbabile che il vertice di Bruxelles, voluto dall’Italia, riesca a sciogliere oggi tutti i nodi di una questione particolarmente intricata. Ma sarà più difficile d’ora in poi, per i Paesi che in questi ultimi mesi hanno dato prova di una sconcertante indolenza, voltare le spalle a una questione che non concerne soltanto l’Italia e la Grecia. L’ultima tragedia sembra avere risvegliato le coscienze, aguzzato gli ingegni, reso possibile la convergenza tra le forze politiche italiane e meglio chiarito, per tutti gli europei, i termini della questione.</w:t>
      </w:r>
    </w:p>
    <w:p w:rsidR="001573E2" w:rsidRDefault="001573E2" w:rsidP="001573E2">
      <w:r>
        <w:t xml:space="preserve">Non è possibile impedire che uomini, donne e bambini continuino a fuggire dalla Siria, dall’Iraq, dal Sudan, dal Congo e dal Kenya, dove il governo si prepara a chiudere un campo che ha ospitato sinora mezzo milione di somali. Combattere l’Isis, </w:t>
      </w:r>
      <w:proofErr w:type="spellStart"/>
      <w:r>
        <w:t>Boko</w:t>
      </w:r>
      <w:proofErr w:type="spellEnd"/>
      <w:r>
        <w:t xml:space="preserve"> </w:t>
      </w:r>
      <w:proofErr w:type="spellStart"/>
      <w:r>
        <w:t>Haram</w:t>
      </w:r>
      <w:proofErr w:type="spellEnd"/>
      <w:r>
        <w:t xml:space="preserve">, Al Qaeda, Al </w:t>
      </w:r>
      <w:proofErr w:type="spellStart"/>
      <w:r>
        <w:t>Shabab</w:t>
      </w:r>
      <w:proofErr w:type="spellEnd"/>
      <w:r>
        <w:t xml:space="preserve"> e altre organizzazioni terroristiche del mondo musulmano, è indispensabile, ma tutti sanno che non potranno esservi vittorie decisive da un giorno all’altro. È stato proposto che i Paesi dell’Ue aprano speciali uffici consolari in alcuni Stati arabi per esaminare sul posto le domande d’asilo e concedere visti umanitari. È una buona idea, promossa, tra gli altri, dalla Comunità di Sant’Egidio e, nel Senato italiano, da Luigi Manconi. Ma non potrà funzionare se ogni Paese europeo non accetterà di impegnarsi pubblicamente sul numero delle persone che è pronto ad </w:t>
      </w:r>
      <w:r>
        <w:lastRenderedPageBreak/>
        <w:t>accogliere. Non può esservi alcuna soluzione se i Paesi dell’Ue non riconosceranno che a questa emergenza occorre reagire con la stessa disponibilità e generosità con cui ciascuno di essi risponde alle proprie catastrofi nazionali.</w:t>
      </w:r>
    </w:p>
    <w:p w:rsidR="001573E2" w:rsidRDefault="001573E2" w:rsidP="001573E2">
      <w:r>
        <w:t>I visti umanitari non saranno sufficienti e vi saranno sempre persone pronte a rischiare la vita per tentare l’attraversamento del Mediterraneo. Occorre quindi distruggere le barche là dove sono all’àncora, in attesa dei loro carichi umani. Ma queste sono operazioni militari e d’intelligence che possono essere realizzate soltanto con la collaborazione delle autorità locali. Quella della Libia è indispensabile, e non è escluso che sarà necessario, prima o dopo, forzare la mano di coloro che non vorranno collaborare. Piaccia o no la Libia, oggi, è la quarta sponda dell’intera Unione Europa.</w:t>
      </w:r>
    </w:p>
    <w:p w:rsidR="001573E2" w:rsidRDefault="001573E2" w:rsidP="001573E2">
      <w:r>
        <w:t>Sarà meglio, invece, non contare troppo sull’aiuto degli Stati Uniti. Obama ha deciso di trattare la questione mediterranea con gli stessi criteri con cui molti Paesi dell’eurozona hanno trattato la crisi greca: quanto meno la si aiuta tanto più la si costringe a rimboccarsi le maniche. Questo atteggiamento non dovrebbe dispiacerci. Come la crisi del credito, anche quella dei barconi dovrebbe costringere l’Europa ad affrontare il problema dei profughi non soltanto con uno sforzo finanziario condiviso, ma anche con strumenti unitari. Se la crisi finanziaria ci ha regalato l’Unione bancaria e il meccanismo salva Stati, perché la crisi dei profughi e dei barconi non dovrebbe regalarci una Legione europea, pronta a intervenire là dove la frontiera di Schengen richiede operazioni comuni? È l’unità, in ultima analisi, il mezzo più efficace e persuasivo per affrontare questa emergenza umanitaria. Un’azione comune può essere, per gli scafisti, il migliore dei deterrenti.</w:t>
      </w:r>
    </w:p>
    <w:p w:rsidR="001573E2" w:rsidRDefault="001573E2" w:rsidP="001573E2">
      <w:r>
        <w:t>Gli stessi criteri valgono per l’Italia. Se Silvio Berlusconi è veramente disposto a sostenere la politica del governo in questa crisi, benvenuto. Vi sono momenti in cui è necessario litigare e ve ne sono altri in cui una nazione esiste soltanto se le sue maggiori forze politiche riconoscono l’esistenza di interessi comuni, più importanti delle loro diverse ambizioni. Una politica condivisa, in questo caso, presenterebbe molti vantaggi: renderebbe più incisiva l’azione del governo, isolerebbe il populismo xenofobo della Lega e le divagazioni opportuniste del M5S, dimostrerebbe che gli odiosi insulti alle vittime, raccolti da Gian Antonio Stella sul web per il Corriere del 21 aprile, non sono la voce dell’Italia.</w:t>
      </w:r>
    </w:p>
    <w:p w:rsidR="001573E2" w:rsidRDefault="001573E2" w:rsidP="001573E2">
      <w:r>
        <w:t>_____________</w:t>
      </w:r>
    </w:p>
    <w:p w:rsidR="001573E2" w:rsidRDefault="001573E2" w:rsidP="001573E2">
      <w:r>
        <w:t>Corriere della sera</w:t>
      </w:r>
    </w:p>
    <w:p w:rsidR="001573E2" w:rsidRPr="00BC15C9" w:rsidRDefault="001573E2" w:rsidP="001573E2">
      <w:pPr>
        <w:rPr>
          <w:b/>
        </w:rPr>
      </w:pPr>
      <w:r w:rsidRPr="00BC15C9">
        <w:rPr>
          <w:b/>
        </w:rPr>
        <w:t xml:space="preserve">Migranti, la bozza Ue: distruggere barconi in Libia, più fondi a </w:t>
      </w:r>
      <w:proofErr w:type="spellStart"/>
      <w:r w:rsidRPr="00BC15C9">
        <w:rPr>
          <w:b/>
        </w:rPr>
        <w:t>Triton</w:t>
      </w:r>
      <w:proofErr w:type="spellEnd"/>
    </w:p>
    <w:p w:rsidR="001573E2" w:rsidRPr="00BC15C9" w:rsidRDefault="001573E2" w:rsidP="001573E2">
      <w:pPr>
        <w:rPr>
          <w:b/>
        </w:rPr>
      </w:pPr>
      <w:r w:rsidRPr="00BC15C9">
        <w:rPr>
          <w:b/>
        </w:rPr>
        <w:t xml:space="preserve">A Bruxelles si parla di rinforzare rapidamente le operazioni </w:t>
      </w:r>
      <w:proofErr w:type="spellStart"/>
      <w:r w:rsidRPr="00BC15C9">
        <w:rPr>
          <w:b/>
        </w:rPr>
        <w:t>Triton</w:t>
      </w:r>
      <w:proofErr w:type="spellEnd"/>
      <w:r w:rsidRPr="00BC15C9">
        <w:rPr>
          <w:b/>
        </w:rPr>
        <w:t xml:space="preserve"> e </w:t>
      </w:r>
      <w:proofErr w:type="spellStart"/>
      <w:r w:rsidRPr="00BC15C9">
        <w:rPr>
          <w:b/>
        </w:rPr>
        <w:t>Poseidon</w:t>
      </w:r>
      <w:proofErr w:type="spellEnd"/>
      <w:r w:rsidRPr="00BC15C9">
        <w:rPr>
          <w:b/>
        </w:rPr>
        <w:t xml:space="preserve"> «quanto meno raddoppiando le risorse per 2 anni». Programma per rapido rientro irregolari</w:t>
      </w:r>
    </w:p>
    <w:p w:rsidR="001573E2" w:rsidRDefault="001573E2" w:rsidP="001573E2">
      <w:r>
        <w:t>di Redazione Online</w:t>
      </w:r>
    </w:p>
    <w:p w:rsidR="001573E2" w:rsidRDefault="001573E2" w:rsidP="001573E2">
      <w:r>
        <w:t xml:space="preserve">Circolano già le prime indiscrezioni su quanto verrà discusso giovedì al Consiglio Europeo in materia di immigrazione e pattugliamento delle coste dopo la tragedia di domenica nel canale di Sicilia (oltre 900 morti). I punti all’ordine del giorno sembra saranno principalmente due: la presenza di piani per la distruzione dei barconi in Libia e il raddoppio delle risorse per l’operazione di pattugliamento del Mediterraneo, chiamata </w:t>
      </w:r>
      <w:proofErr w:type="spellStart"/>
      <w:r>
        <w:t>Triton</w:t>
      </w:r>
      <w:proofErr w:type="spellEnd"/>
      <w:r>
        <w:t>.</w:t>
      </w:r>
    </w:p>
    <w:p w:rsidR="001573E2" w:rsidRDefault="001573E2" w:rsidP="001573E2">
      <w:r>
        <w:t xml:space="preserve">« I leader Ue si impegnano a fare «sforzi sistematici per identificare, catturare e distruggere i barconi prima che essi siano usati dai trafficanti» e chiedono a </w:t>
      </w:r>
      <w:proofErr w:type="spellStart"/>
      <w:r>
        <w:t>Mogherini</w:t>
      </w:r>
      <w:proofErr w:type="spellEnd"/>
      <w:r>
        <w:t xml:space="preserve"> di «cominciare immediatamente la preparazione </w:t>
      </w:r>
      <w:r>
        <w:lastRenderedPageBreak/>
        <w:t xml:space="preserve">di possibili operazioni di sicurezza e difesa» con copertura Onu: è quanto è scritto nella bozza di conclusioni che circola a Bruxelles. I leader Ue intendono anche «rinforzare rapidamente» le operazioni </w:t>
      </w:r>
      <w:proofErr w:type="spellStart"/>
      <w:r>
        <w:t>Triton</w:t>
      </w:r>
      <w:proofErr w:type="spellEnd"/>
      <w:r>
        <w:t xml:space="preserve"> e </w:t>
      </w:r>
      <w:proofErr w:type="spellStart"/>
      <w:r>
        <w:t>Poseidon</w:t>
      </w:r>
      <w:proofErr w:type="spellEnd"/>
      <w:r>
        <w:t xml:space="preserve"> «quanto meno raddoppiando le risorse per il 2015 e 2016» e «rinforzando il numero di mezzi» in modo da «aumentare le possibilità di ricerca e soccorso nel mandato di </w:t>
      </w:r>
      <w:proofErr w:type="spellStart"/>
      <w:r>
        <w:t>Frontex</w:t>
      </w:r>
      <w:proofErr w:type="spellEnd"/>
      <w:r>
        <w:t>».</w:t>
      </w:r>
    </w:p>
    <w:p w:rsidR="001573E2" w:rsidRDefault="001573E2" w:rsidP="001573E2">
      <w:r>
        <w:t xml:space="preserve">A questi due punti si aggiunge l’aumento degli aiuti a Tunisia, Egitto, Sudan, Mali e Niger per il controllo delle frontiere e la prevenzione dei flussi di migranti «irregolari», ma sostegno ai paesi europei per l’impostazione di «un nuovo programma per il rapido rientro dei migranti irregolari dai paesi in prima linea, coordinato da </w:t>
      </w:r>
      <w:proofErr w:type="spellStart"/>
      <w:r>
        <w:t>Frontex</w:t>
      </w:r>
      <w:proofErr w:type="spellEnd"/>
      <w:r>
        <w:t>».</w:t>
      </w:r>
    </w:p>
    <w:p w:rsidR="001573E2" w:rsidRDefault="001573E2" w:rsidP="001573E2">
      <w:r>
        <w:t>Il dibattito in Italia</w:t>
      </w:r>
    </w:p>
    <w:p w:rsidR="001573E2" w:rsidRDefault="001573E2" w:rsidP="001573E2">
      <w:r>
        <w:t xml:space="preserve">La questione dell’immigrazione di persone in fuga dalle guerre, alla luce del tragico naufragio di domenica scorsa ha ancora una volta acceso il dibattito politico. «Un milione di persone potrebbe entrare in Italia nei prossimi mesi grazie a un governo imbelle e poi? Non si tratterà più di immigrazione, ma di stato di guerra. Di un conflitto sociale di cui nessuno ha la minima idea di come si possa concludere». In un post sul suo blog, il leader del Movimento 5 Stelle Beppe Grillo interviene sull’emergenza migranti. Attaccando l’esecutivo, nello stesso giorno in cui Matteo </w:t>
      </w:r>
      <w:proofErr w:type="spellStart"/>
      <w:r>
        <w:t>Renzi</w:t>
      </w:r>
      <w:proofErr w:type="spellEnd"/>
      <w:r>
        <w:t xml:space="preserve"> parla alla Camera. E si dice «fiducioso che l’Ue possa cambiare passo e fare l’Ue non solo quando c’è da fare il budget». Il premier aggiunge anche di augurarsi che il consiglio Ue sia qualcosa di diverso da «un dotto club di specialisti tecnici che sanno tutte le dinamiche geopolitiche ma dimenticano di dare una risposta al dolore». «Dall’Ue serve una risposta organica, strategica e plurale a ciò che sta avvenendo e che noi temiamo possa avvenire ancora», ribadisce </w:t>
      </w:r>
      <w:proofErr w:type="spellStart"/>
      <w:r>
        <w:t>Renzi</w:t>
      </w:r>
      <w:proofErr w:type="spellEnd"/>
      <w:r>
        <w:t xml:space="preserve">. E all’Europa si rivolge anche il presidente della Repubblica italiana Sergio Mattarella: «L’Unione Europea ha le sue responsabilità» perché deve essere più attiva nei Paesi di provenienza dei flussi e deve riuscire «a porre fine a questo ignobile traffico» </w:t>
      </w:r>
      <w:proofErr w:type="spellStart"/>
      <w:r>
        <w:t>fatto«da</w:t>
      </w:r>
      <w:proofErr w:type="spellEnd"/>
      <w:r>
        <w:t xml:space="preserve"> indegni mercanti di esseri umani».</w:t>
      </w:r>
    </w:p>
    <w:p w:rsidR="001573E2" w:rsidRDefault="001573E2" w:rsidP="001573E2">
      <w:r>
        <w:t xml:space="preserve">In precedenza però il premier, in un’intervista al New York Times, aveva però precisato che il controllo delle frontiere, non è solo questione di risposta umanitaria, ma anche di sicurezza. «Non tutti i passeggeri sulle imbarcazioni dei trafficanti sono famiglie innocenti. Il nostro sforzo per contrastare il terrorismo in Nord Africa deve crescere per superare questa minaccia, che crea un terreno fertile per il traffico di esseri umani e interagisce pericolosamente con esso» ha spiegato </w:t>
      </w:r>
      <w:proofErr w:type="spellStart"/>
      <w:r>
        <w:t>Renzi</w:t>
      </w:r>
      <w:proofErr w:type="spellEnd"/>
      <w:r>
        <w:t xml:space="preserve"> al giornale Usa.</w:t>
      </w:r>
    </w:p>
    <w:p w:rsidR="001573E2" w:rsidRDefault="001573E2" w:rsidP="001573E2">
      <w:r>
        <w:t>Blocco navale</w:t>
      </w:r>
    </w:p>
    <w:p w:rsidR="001573E2" w:rsidRDefault="001573E2" w:rsidP="001573E2">
      <w:r>
        <w:t xml:space="preserve">Anche per questo il governo italiano non esclude la possibilità di arrivare anche a un blocco navale in Libia. L’approvazione del dispositivo della risoluzione di Forza Italia dà infatti al Consiglio di sicurezza dell’Onu il compito di valutare. E la parte della risoluzione di maggioranza in cui lo si vietava esplicitamente è stata cancellata. Nel dispositivo della risoluzione di Forza Italia si impegna il governo, tra l’altro, a sollecitare il Consiglio di sicurezza delle nazioni Unite a «valutare l’opportunità di emanare risoluzioni che permettano alla Comunità internazionale l’applicazione di misure in accordo con quanto stabilito dagli articoli 41 e 42 della Carta della nazioni unite». E in questi due articoli, il 41 e il 42, si parla esplicitamente di blocco economico e di blocco navale. La prima norma dispone che il Consiglio di sicurezza dell’Onu possa «decidere quali misure, non implicanti l’impiego della forza armata, debbano essere adottate per dare effetto alle sue decisioni» e possa «invitare i membri delle Nazioni Unite ad applicare tali misure». Queste, si legge nel documento di FI che le riproduce, «possono comprendere un’interruzione totale o parziale delle relazioni economiche e delle comunicazioni ferroviarie, marittime, aeree, postali, telegrafiche, radio e altre e la rottura delle relazioni diplomatiche». In più, se il Consiglio di sicurezza «ritiene che le misure previste nell’articolo 41 siano inadeguate o si siano dimostrate inadeguate, esso può intraprendere, con forze aeree, </w:t>
      </w:r>
      <w:r>
        <w:lastRenderedPageBreak/>
        <w:t>navali o terrestri , ogni azione che sia necessaria per mantenere o ristabilire la pace e la sicurezza internazionale». Tale azione, dice ancora la norma, «può comprendere dimostrazioni, blocchi ed altre operazioni mediante forze aeree, navali o terrestri nell’ambito delle Nazioni Unite». Oltre ad aver approvato tutto questo, la maggioranza, nella sua risoluzione firmata da Zanda, Schifani e Zeller ha cancellato il passaggio in cui si vietava esplicitamente ogni ipotesi di blocco navale. «E la decisione di cancellare queste frasi dal testo», come si può vedere anche nella dalla versione originaria del provvedimento, «è stata presa in Aula - racconta Maurizio Gasparri (FI) - grazie anche all’intervento di Pier Ferdinando Casini».</w:t>
      </w:r>
    </w:p>
    <w:p w:rsidR="001573E2" w:rsidRDefault="001573E2" w:rsidP="001573E2">
      <w:proofErr w:type="spellStart"/>
      <w:r>
        <w:t>Renzi</w:t>
      </w:r>
      <w:proofErr w:type="spellEnd"/>
      <w:r>
        <w:t>: «Procedure di asilo in mano a team europeo»</w:t>
      </w:r>
    </w:p>
    <w:p w:rsidR="001573E2" w:rsidRDefault="001573E2" w:rsidP="001573E2">
      <w:r>
        <w:t xml:space="preserve">Il discorso di </w:t>
      </w:r>
      <w:proofErr w:type="spellStart"/>
      <w:r>
        <w:t>Renzi</w:t>
      </w:r>
      <w:proofErr w:type="spellEnd"/>
      <w:r>
        <w:t xml:space="preserve"> alla Camera è stato un invito a tutte le forze politiche a ritrovare sulla materia dell’immigrazione una forte coesione nazionale. «È semplicistico dire “tutti a casa loro” o “accogliamo tutti”, è semplicistico dire che la soluzione è a portata di mano. Credo, penso e spero che il Parlamento abbia la consapevolezza che si impone una strategia di respiro più ampio», ha detto più in dettaglio </w:t>
      </w:r>
      <w:proofErr w:type="spellStart"/>
      <w:r>
        <w:t>Renzi</w:t>
      </w:r>
      <w:proofErr w:type="spellEnd"/>
      <w:r>
        <w:t>. «Stavolta il mondo non si è girato dall’altra parte e non è rimasta solo la guardia costiera, per la prima volta dopo tanto tempo il naufragio ha provocato la consapevolezza da parte delle istituzioni internazionali» aggiunge il premier. Specificando, ancora a proposito di Europa, che «è importante che le procedure di asilo siano gestite con un team europeo e dai ministri degli Esteri e possano estere patrimonio non solo di un Paese ma di tutti».</w:t>
      </w:r>
    </w:p>
    <w:p w:rsidR="001573E2" w:rsidRDefault="001573E2" w:rsidP="001573E2">
      <w:r>
        <w:t>Lotta ai trafficanti e ringraziamenti</w:t>
      </w:r>
    </w:p>
    <w:p w:rsidR="001573E2" w:rsidRDefault="001573E2" w:rsidP="001573E2">
      <w:proofErr w:type="spellStart"/>
      <w:r>
        <w:t>Renzi</w:t>
      </w:r>
      <w:proofErr w:type="spellEnd"/>
      <w:r>
        <w:t xml:space="preserve"> ha promesso anche il pugno duro con chi specula sulle vite umane. «Dobbiamo avere la consapevolezza che stiamo combattendo una guerra contro i trafficanti di uomini. Non c’è nella storia un’altra esperienza analoga di compravendita di carne umana se non lo schiavismo» ha detto il premier. E ancora: «Ci sono vicende squallide da combattere e vicende corruttive da estirpare. Non ci deve essere nessuna mitigazione nella reazione al danno di chi ruba su spese e costi dell’accoglienza ma ci sono centinaia di migliaia di persone perbene che si impegnano in volontariato». E proprio gratitudine, ha espresso il premier per «le donne e gli uomini che stanno onorando l’Italia accogliendo i superstiti e salvando vite umane in mare». Omaggio anche alle cooperative e ai sindaci che salvano «vite umane», spesso «accusati dall’opinione pubblica sul territorio, ma che con schiena dritta» vanno avanti.</w:t>
      </w:r>
    </w:p>
    <w:p w:rsidR="001573E2" w:rsidRDefault="001573E2" w:rsidP="001573E2">
      <w:r>
        <w:t>Attacco agli «sciacalli»</w:t>
      </w:r>
    </w:p>
    <w:p w:rsidR="001573E2" w:rsidRDefault="001573E2" w:rsidP="001573E2">
      <w:r>
        <w:t xml:space="preserve">Attacco del premier, infine, ad alcuni «colleghi» politici: «Permettetemi un sorriso amaro: quando sento in tv “dobbiamo scoraggiare le partenze”, si sappia che non si fa con una dichiarazione nel talk show ma con l’alto commissariato dell’Onu in Sudan e Niger e evitando di inseguire la demagogia come sta facendo larga parte opposizione. C’è un limite allo sciacallaggio». Poco dopo, da Scandicci, dove è in campagna elettorale, risponde il leader leghista Matteo </w:t>
      </w:r>
      <w:proofErr w:type="spellStart"/>
      <w:r>
        <w:t>Salvini</w:t>
      </w:r>
      <w:proofErr w:type="spellEnd"/>
      <w:r>
        <w:t>: «</w:t>
      </w:r>
      <w:proofErr w:type="spellStart"/>
      <w:r>
        <w:t>Renzi</w:t>
      </w:r>
      <w:proofErr w:type="spellEnd"/>
      <w:r>
        <w:t xml:space="preserve"> insulta la Lega ma alla fine è costretto ad arrivare alle conclusioni della Lega perché bisogna affondare i barconi, andare in Nord Africa a identificare le persone, bisogna respingere i clandestini, arrestare gli scafisti. Ci ha messo 5000 morti e 2 anni di tempo per arrivare a quello che sostiene la Lega da tempo. È un becchino, incapace e pericoloso».</w:t>
      </w:r>
    </w:p>
    <w:p w:rsidR="001573E2" w:rsidRDefault="001573E2" w:rsidP="001573E2">
      <w:r>
        <w:t>_______________</w:t>
      </w:r>
    </w:p>
    <w:p w:rsidR="001573E2" w:rsidRDefault="001573E2" w:rsidP="001573E2">
      <w:proofErr w:type="spellStart"/>
      <w:r>
        <w:t>Corrirere</w:t>
      </w:r>
      <w:proofErr w:type="spellEnd"/>
      <w:r>
        <w:t xml:space="preserve"> della sera</w:t>
      </w:r>
    </w:p>
    <w:p w:rsidR="001573E2" w:rsidRDefault="001573E2" w:rsidP="001573E2"/>
    <w:p w:rsidR="001573E2" w:rsidRDefault="001573E2" w:rsidP="001573E2">
      <w:proofErr w:type="spellStart"/>
      <w:r>
        <w:lastRenderedPageBreak/>
        <w:t>Italicum</w:t>
      </w:r>
      <w:proofErr w:type="spellEnd"/>
      <w:r>
        <w:t>, rebus numeri in Parlamento: quei 40 sì che ballano</w:t>
      </w:r>
    </w:p>
    <w:p w:rsidR="001573E2" w:rsidRDefault="001573E2" w:rsidP="001573E2">
      <w:r>
        <w:t>Il governo ha 77 seggi di vantaggio alla Camera. L’ipotesi della fiducia sulla legge elettorale per evitare fino a 80 scrutini segreti</w:t>
      </w:r>
    </w:p>
    <w:p w:rsidR="001573E2" w:rsidRDefault="001573E2" w:rsidP="001573E2">
      <w:r>
        <w:t>di Dino Martirano</w:t>
      </w:r>
    </w:p>
    <w:p w:rsidR="001573E2" w:rsidRDefault="001573E2" w:rsidP="001573E2">
      <w:r>
        <w:t>Per provare a raccapezzarsi sui numeri, sui pro e i contro l’</w:t>
      </w:r>
      <w:proofErr w:type="spellStart"/>
      <w:r>
        <w:t>Italicum</w:t>
      </w:r>
      <w:proofErr w:type="spellEnd"/>
      <w:r>
        <w:t xml:space="preserve">, sulle minoranze interne e sui doppiogiochisti, bisogna innanzitutto disegnare due scenari. Nella prima cornice, il governo non pone la questione di fiducia fin dall’inizio e dunque affronta 80 potenziali scrutini segreti sulla legge elettorale. Ma questa sembra fantascienza. Nel secondo scenario, il meno improbabile, </w:t>
      </w:r>
      <w:proofErr w:type="spellStart"/>
      <w:r>
        <w:t>Renzi</w:t>
      </w:r>
      <w:proofErr w:type="spellEnd"/>
      <w:r>
        <w:t xml:space="preserve"> impone (dopo una decisione del Consiglio dei ministri) la questione di fiducia sulla legge elettorale appena si chiuderà la discussione generale: in questo caso, i voti di fiducia saranno tre (uno per ogni articolo del testo tranne il terzo che è già stato approvato in «doppia conforme» da Camera e Senato) mentre il voto finale sarà segreto se richiesto da 30 deputati o da un solo capogruppo.</w:t>
      </w:r>
    </w:p>
    <w:p w:rsidR="001573E2" w:rsidRDefault="001573E2" w:rsidP="001573E2">
      <w:r>
        <w:t>Nello scenario uno, le insidie per il governo sono davvero molte davanti a una raffica di 80 potenziali voti segreti, a partire da quello sulla pregiudiziale di costituzionalità: sebbene la maggioranza conti sulla carta su 393 voti (di cui 310 del Pd) e le opposizioni 237, sarebbe troppo allettante la tentazione di far saltare il banco dell’</w:t>
      </w:r>
      <w:proofErr w:type="spellStart"/>
      <w:r>
        <w:t>Italicum</w:t>
      </w:r>
      <w:proofErr w:type="spellEnd"/>
      <w:r>
        <w:t xml:space="preserve"> con giochetti d’Aula, magari mascherandoli con incidenti di percorso notturni. Le incognite (sui singoli emendamenti a scrutinio segreto e in particolare su quello che introduce l’apparentamento al ballottaggio e dunque il premio alla coalizione) devono tenere conto di due numeri: il dissenso palese (20-40 voti) e quello occulto (fino a 70 voti) all’interno del Pd; e quello sul «soccorso azzurro» per il governo (a partire da 17 voti) che si è già manifestato dentro FI quando Denis Verdini chiese ai suoi fedelissimi di appoggiare la riforma costituzionale.</w:t>
      </w:r>
    </w:p>
    <w:p w:rsidR="001573E2" w:rsidRDefault="001573E2" w:rsidP="001573E2">
      <w:r>
        <w:t xml:space="preserve">Ma c’è anche uno scenario di mezzo. Prevede che </w:t>
      </w:r>
      <w:proofErr w:type="spellStart"/>
      <w:r>
        <w:t>Renzi</w:t>
      </w:r>
      <w:proofErr w:type="spellEnd"/>
      <w:r>
        <w:t xml:space="preserve"> parta comunque in maniera soft (senza fiducia preventiva) dopo aver incassato un accordo con i capigruppo di opposizione sulla rinuncia alla richiesta di voto segreto come accadde (con successo) nel 1993 con il </w:t>
      </w:r>
      <w:proofErr w:type="spellStart"/>
      <w:r>
        <w:t>Mattarellum</w:t>
      </w:r>
      <w:proofErr w:type="spellEnd"/>
      <w:r>
        <w:t>. Ma cosa succede se poi 30 deputati senza insegne rompono il patto stretto tra i partititi e chiedono uno scrutinio segreto? A quel punto, secondo l’interpretazione del regolamento del capogruppo vicario Ettore Rosato (Pd), «bisognerebbe verificare, uno ad uno, se i 30 richiedenti sono effettivamente in Aula e così il governo avrebbe il tempo per mettere la fiducia sull’intero articolo» cui si riferisce l’emendamento oggetto di richiesta di voto segreto.</w:t>
      </w:r>
    </w:p>
    <w:p w:rsidR="001573E2" w:rsidRDefault="001573E2" w:rsidP="001573E2">
      <w:r>
        <w:t>Se invece il governo non si fida e non vuole sorprese, scatta il secondo scenario. Il presidente del Consiglio fa scorrere senza intoppi la discussione generale che si apre lunedì 27 aprile, poi forse ai primi di maggio affronta il voto segreto sulla pregiudiziale di costituzionalità (quello sulla sospensiva è palese) e prima di passare all’esame degli emendamenti (se ne annunciano una manciata anche in Aula, tutti di merito) chiede al ministro Boschi di porre la questione di fiducia. A quel punto i voti di fiducia sarebbero tre: sei «chiame» che si snodano lungo un’intera giornata.</w:t>
      </w:r>
    </w:p>
    <w:p w:rsidR="001573E2" w:rsidRDefault="001573E2" w:rsidP="001573E2">
      <w:r>
        <w:t xml:space="preserve">È quasi certo che la fiducia verrebbe votata anche da una parte della minoranza del Pd. Il </w:t>
      </w:r>
      <w:proofErr w:type="spellStart"/>
      <w:r>
        <w:t>bersaniano</w:t>
      </w:r>
      <w:proofErr w:type="spellEnd"/>
      <w:r>
        <w:t xml:space="preserve"> Davide </w:t>
      </w:r>
      <w:proofErr w:type="spellStart"/>
      <w:r>
        <w:t>Zoggia</w:t>
      </w:r>
      <w:proofErr w:type="spellEnd"/>
      <w:r>
        <w:t xml:space="preserve"> lo conferma: «Sì, voterei la fiducia, che poi è il voto politico, ma sul provvedimento bisogna vedere... Per questo aspettiamo un segnale da </w:t>
      </w:r>
      <w:proofErr w:type="spellStart"/>
      <w:r>
        <w:t>Renzi</w:t>
      </w:r>
      <w:proofErr w:type="spellEnd"/>
      <w:r>
        <w:t xml:space="preserve">». Grosso modo, questa (sì alla fiducia, astensione nel voto o dal voto sul provvedimento) è la posizione di Pier Luigi Bersani e di Area riformista. Più marcata, seppure ancora più minoritaria, la posizione di Pippo </w:t>
      </w:r>
      <w:proofErr w:type="spellStart"/>
      <w:r>
        <w:t>Civati</w:t>
      </w:r>
      <w:proofErr w:type="spellEnd"/>
      <w:r>
        <w:t xml:space="preserve">: «Non parteciperei al voto di fiducia e voterei contro una legge sulla quale mi impediscono di presentare emendamenti». Anche Rosy Bindi ha detto al «Manifesto» che non voterebbe «una fiducia che ritiene incostituzionale» e la stessa linea sarebbe tenuta da Stefano </w:t>
      </w:r>
      <w:proofErr w:type="spellStart"/>
      <w:r>
        <w:lastRenderedPageBreak/>
        <w:t>Fassina</w:t>
      </w:r>
      <w:proofErr w:type="spellEnd"/>
      <w:r>
        <w:t>, da Alfredo D’</w:t>
      </w:r>
      <w:proofErr w:type="spellStart"/>
      <w:r>
        <w:t>Attorre</w:t>
      </w:r>
      <w:proofErr w:type="spellEnd"/>
      <w:r>
        <w:t xml:space="preserve"> e da un’altra manciata di oppositori </w:t>
      </w:r>
      <w:proofErr w:type="spellStart"/>
      <w:r>
        <w:t>dem</w:t>
      </w:r>
      <w:proofErr w:type="spellEnd"/>
      <w:r>
        <w:t xml:space="preserve"> all’</w:t>
      </w:r>
      <w:proofErr w:type="spellStart"/>
      <w:r>
        <w:t>Italicum</w:t>
      </w:r>
      <w:proofErr w:type="spellEnd"/>
      <w:r>
        <w:t xml:space="preserve">. Troppo pochi per impensierire il governo che dovrà comunque affrontare il voto finale a scrutinio segreto all’esito del quale </w:t>
      </w:r>
      <w:proofErr w:type="spellStart"/>
      <w:r>
        <w:t>Renzi</w:t>
      </w:r>
      <w:proofErr w:type="spellEnd"/>
      <w:r>
        <w:t xml:space="preserve"> scoprirà che l’</w:t>
      </w:r>
      <w:proofErr w:type="spellStart"/>
      <w:r>
        <w:t>Italicum</w:t>
      </w:r>
      <w:proofErr w:type="spellEnd"/>
      <w:r>
        <w:t xml:space="preserve"> è approvato. Magari, però, non dalla maggioranza assoluta della Camera (316 voti).</w:t>
      </w:r>
    </w:p>
    <w:p w:rsidR="001573E2" w:rsidRDefault="001573E2" w:rsidP="001573E2">
      <w:r>
        <w:t>_____________</w:t>
      </w:r>
    </w:p>
    <w:p w:rsidR="001573E2" w:rsidRDefault="001573E2" w:rsidP="001573E2">
      <w:r>
        <w:t>La repubblica</w:t>
      </w:r>
    </w:p>
    <w:p w:rsidR="001573E2" w:rsidRPr="00BC15C9" w:rsidRDefault="001573E2" w:rsidP="001573E2">
      <w:pPr>
        <w:rPr>
          <w:b/>
        </w:rPr>
      </w:pPr>
      <w:r w:rsidRPr="00BC15C9">
        <w:rPr>
          <w:b/>
        </w:rPr>
        <w:t>Il divorzio breve è legge, dopo 10 anni di frenate. Scontro con i cattolici: "Attacco alla famiglia"</w:t>
      </w:r>
    </w:p>
    <w:p w:rsidR="001573E2" w:rsidRPr="00BC15C9" w:rsidRDefault="001573E2" w:rsidP="001573E2">
      <w:pPr>
        <w:rPr>
          <w:b/>
        </w:rPr>
      </w:pPr>
      <w:r w:rsidRPr="00BC15C9">
        <w:rPr>
          <w:b/>
        </w:rPr>
        <w:t>Approvate in via definitiva le norme che riducono da 3 a 1 anno i tempi di attesa tra separazione e fine ufficiale delle nozze. E' se addio è consensuale, i tempi scendono a 6 mesi</w:t>
      </w:r>
    </w:p>
    <w:p w:rsidR="001573E2" w:rsidRDefault="001573E2" w:rsidP="001573E2">
      <w:r>
        <w:t xml:space="preserve">ROMA - Il divorzio breve è legge. La Camera ha approvato in via definitiva (con 398 sì, 28 no e 6 astenuti) la riforma delle norme sul divorzio italiano, a 41 anni dal referendum del 1974.  A favore hanno votato Pd, </w:t>
      </w:r>
      <w:proofErr w:type="spellStart"/>
      <w:r>
        <w:t>Sel</w:t>
      </w:r>
      <w:proofErr w:type="spellEnd"/>
      <w:r>
        <w:t xml:space="preserve">, M5s, Scelta civica, Psi e Alternativa libera. Forza </w:t>
      </w:r>
      <w:proofErr w:type="spellStart"/>
      <w:r>
        <w:t>italia</w:t>
      </w:r>
      <w:proofErr w:type="spellEnd"/>
      <w:r>
        <w:t xml:space="preserve"> e Area popolare hanno dichiarato il loro sì lasciando, però, anche libertà di coscienza, viste le "diverse sensibilità" presenti nei gruppi. La Lega Nord ha lasciato libertà di coscienza.</w:t>
      </w:r>
    </w:p>
    <w:p w:rsidR="001573E2" w:rsidRDefault="001573E2" w:rsidP="001573E2">
      <w:r>
        <w:t>Un traguardo che arriva dopo oltre 10 anni di discussioni in Parlamento. Il tempo di attesa tra separazione e divorzio scende a un anno (invece di tre) se l'addio è giudiziale, ma se il divorzio tra i coniugi è consensuale il tempo scende a 6 mesi. E non cambia nulla se nella coppia ci sono figli minori.</w:t>
      </w:r>
    </w:p>
    <w:p w:rsidR="001573E2" w:rsidRDefault="001573E2" w:rsidP="001573E2">
      <w:r>
        <w:t>Cambiano anche le norme sul fronte patrimoniale: la comunione dei beni potrà essere sciolta nello stesso momento in cui si sottoscrive la separazione. La riforma potrà incidere sulle cause di separazione in corso, “regalando” tempi più brevi a chi aspetta il divorzio.</w:t>
      </w:r>
    </w:p>
    <w:p w:rsidR="001573E2" w:rsidRDefault="001573E2" w:rsidP="001573E2">
      <w:r>
        <w:t xml:space="preserve">Durante una fase della lunga discussione sulla legge, sembrava possibile anche che il divorzio non diventasse breve bensì lampo, ovvero con l’abolizione dei due gradi (separazione e divorzio). Al Senato, infatti, la relatrice Rosanna </w:t>
      </w:r>
      <w:proofErr w:type="spellStart"/>
      <w:r>
        <w:t>Filippin</w:t>
      </w:r>
      <w:proofErr w:type="spellEnd"/>
      <w:r>
        <w:t xml:space="preserve"> aveva tentato di inserire nel disegno di legge la norma, provocando però una spaccatura nella maggioranza che sosteneva la legge sul divorzio breve. Norma stralciata poi, e rinviata a tempi migliori.</w:t>
      </w:r>
    </w:p>
    <w:p w:rsidR="001573E2" w:rsidRDefault="001573E2" w:rsidP="001573E2">
      <w:r>
        <w:t>Cosa cambia. Il testo interviene sulla legge n. 898 del 1970, in modo da:</w:t>
      </w:r>
    </w:p>
    <w:p w:rsidR="001573E2" w:rsidRDefault="001573E2" w:rsidP="001573E2">
      <w:r>
        <w:t>- anticipare il momento della possibile proposizione della domanda di divorzio;</w:t>
      </w:r>
    </w:p>
    <w:p w:rsidR="001573E2" w:rsidRDefault="001573E2" w:rsidP="001573E2">
      <w:r>
        <w:t>- anticipare anche il momento dell'effettivo scioglimento della comunione dei beni tra i coniugi;</w:t>
      </w:r>
    </w:p>
    <w:p w:rsidR="001573E2" w:rsidRDefault="001573E2" w:rsidP="001573E2">
      <w:r>
        <w:t>- stabilire una disciplina transitoria.</w:t>
      </w:r>
    </w:p>
    <w:p w:rsidR="001573E2" w:rsidRDefault="001573E2" w:rsidP="001573E2">
      <w:r>
        <w:t>Le reazioni. Quasi tutti positivi e bipartisan le reazioni della politica. Per Elena Centemero (Fi), già prima firmataria di una proposta di legge sul divorzio breve, "il via libera è un traguardo di civiltà: il testo concilia la difesa della famiglia e il rispetto per la sofferenza di chi, concluso un rapporto matrimoniale, ha diritto a poter iniziare una nuova vita. Da tanto tempo aspettiamo questo risultato e finalmente è arrivato".</w:t>
      </w:r>
    </w:p>
    <w:p w:rsidR="001573E2" w:rsidRDefault="001573E2" w:rsidP="001573E2">
      <w:r>
        <w:t xml:space="preserve">Barbara </w:t>
      </w:r>
      <w:proofErr w:type="spellStart"/>
      <w:r>
        <w:t>Pollastrini</w:t>
      </w:r>
      <w:proofErr w:type="spellEnd"/>
      <w:r>
        <w:t xml:space="preserve"> (Pd), ex ministra per le Pari opportunità, esulta: "Il Parlamento ha saputo agire nell'interesse di un'Italia più umana e saggia. Che sia di auspicio per altri traguardi nei diritti civili e di cittadinanza su cui mi sento impegnata". Andrea Marcucci (Pd) aggiunge: "Abbiamo aggiornato una legge </w:t>
      </w:r>
      <w:r>
        <w:lastRenderedPageBreak/>
        <w:t xml:space="preserve">che negli anni 70 aprì la stagione dei diritti civili, con lo stesso spirito del liberale Antonio </w:t>
      </w:r>
      <w:proofErr w:type="spellStart"/>
      <w:r>
        <w:t>Baslini</w:t>
      </w:r>
      <w:proofErr w:type="spellEnd"/>
      <w:r>
        <w:t xml:space="preserve"> e del socialista Loris Fortuna, che ne furono i promotori. Ora andremo avanti con le unioni civili".</w:t>
      </w:r>
    </w:p>
    <w:p w:rsidR="001573E2" w:rsidRDefault="001573E2" w:rsidP="001573E2">
      <w:r>
        <w:t>Dorina Bianchi, vicepresidente dei deputati di Area popolare (</w:t>
      </w:r>
      <w:proofErr w:type="spellStart"/>
      <w:r>
        <w:t>Ncd</w:t>
      </w:r>
      <w:proofErr w:type="spellEnd"/>
      <w:r>
        <w:t>-Udc) ha sottolineato in aula che "c'è stata una lunga e necessaria riflessione, anche al nostro interno, indispensabile per il carico di temi eticamente sensibili che questo provvedimento reca con sé. Diciamo sì con la consapevolezza che introdurre il divorzio breve nel nostro ordinamento non prescinde dal ruolo fondamentale di sostegno che lo stato deve avere nei confronti della famiglia, come nucleo centrale della società".</w:t>
      </w:r>
    </w:p>
    <w:p w:rsidR="001573E2" w:rsidRDefault="001573E2" w:rsidP="001573E2">
      <w:r>
        <w:t xml:space="preserve">Critica invece Giorgia Meloni, presidente di Fratelli d'Italia: "Voto contro il </w:t>
      </w:r>
      <w:proofErr w:type="spellStart"/>
      <w:r>
        <w:t>ddl</w:t>
      </w:r>
      <w:proofErr w:type="spellEnd"/>
      <w:r>
        <w:t xml:space="preserve"> sul divorzio breve: no al matrimonio usa e getta soprattutto in presenza di figli. I bambini non sono un dettaglio: vanno tutelati sempre". Negativa ovviamente la reazione di Famiglia cristiana, che in un editoriale attacca l'approvazione: "L'ennesimo attacco alla famiglia e ai figli sempre meno tutelati e vittime dell'irresponsabilità - attacca il settimanale dei paolini - tre anni è un tempo che diversi esperti, psicologi e mediatori familiari, considerano necessario per consentire alla coppia quantomeno di riflettere sulla propria decisione. Soprattutto se ci sono di mezzo i figli. Non sono poche le coppie, dopo un attento esame e una pausa di rimeditazione, hanno cambiato idea e non si sono più separate". I dati parlano però solo di un 1% di coppie che cambiano idea.</w:t>
      </w:r>
    </w:p>
    <w:p w:rsidR="001573E2" w:rsidRDefault="001573E2" w:rsidP="001573E2">
      <w:r>
        <w:t>"Il parlamento - sottolinea Famiglia cristiana - ha offerto dunque una prova di forza trasversale a danno, ancora una volta, della famiglia".</w:t>
      </w:r>
    </w:p>
    <w:p w:rsidR="001573E2" w:rsidRDefault="001573E2" w:rsidP="001573E2">
      <w:r>
        <w:t>____________________</w:t>
      </w:r>
    </w:p>
    <w:p w:rsidR="001573E2" w:rsidRDefault="001573E2" w:rsidP="001573E2">
      <w:r>
        <w:t>Repubblica</w:t>
      </w:r>
    </w:p>
    <w:p w:rsidR="001573E2" w:rsidRPr="00BC15C9" w:rsidRDefault="001573E2" w:rsidP="001573E2">
      <w:pPr>
        <w:rPr>
          <w:b/>
        </w:rPr>
      </w:pPr>
      <w:r w:rsidRPr="00BC15C9">
        <w:rPr>
          <w:b/>
        </w:rPr>
        <w:t>Papa Francesco: "No a maschilismo e mercificazione donna nei media". Lombardi, tappa a Cuba prima di Usa</w:t>
      </w:r>
    </w:p>
    <w:p w:rsidR="001573E2" w:rsidRPr="00BC15C9" w:rsidRDefault="001573E2" w:rsidP="001573E2">
      <w:pPr>
        <w:rPr>
          <w:b/>
        </w:rPr>
      </w:pPr>
      <w:r w:rsidRPr="00BC15C9">
        <w:rPr>
          <w:b/>
        </w:rPr>
        <w:t xml:space="preserve">All'udienza generale in piazza San Pietro, </w:t>
      </w:r>
      <w:proofErr w:type="spellStart"/>
      <w:r w:rsidRPr="00BC15C9">
        <w:rPr>
          <w:b/>
        </w:rPr>
        <w:t>Bergoglio</w:t>
      </w:r>
      <w:proofErr w:type="spellEnd"/>
      <w:r w:rsidRPr="00BC15C9">
        <w:rPr>
          <w:b/>
        </w:rPr>
        <w:t>: "Il corpo femminile non è una replica dell'uomo. L'immagine della costola di Adamo non esprime inferiorità né subordinazione". Padre Lombardi: "Il pontefice compirà una tappa nell'isola per poi giungere negli Stati Uniti"</w:t>
      </w:r>
    </w:p>
    <w:p w:rsidR="001573E2" w:rsidRDefault="001573E2" w:rsidP="001573E2">
      <w:r>
        <w:t>CITTA' DEL VATICANO - Il "peccato" genera "diffidenza e divisione fra l'uomo e la donna" nella Bibbia. "Il loro rapporto verrà insidiato da mille forme di prevaricazione e di assoggettamento, di seduzione ingannevole e di prepotenza umiliante, fino a quelle più drammatiche e violente. La storia ne porta le tracce". Lo ha detto Papa Francesco all'udienza generale in piazza San Pietro: un incontro dedicato alla catechesi sulla famiglia e sulla complementarietà tra uomo e donna nel disegno di Dio che crea l'umanità "maschio e femmina". "Pensiamo, ad esempio, agli eccessi negativi delle culture patriarcali. Pensiamo alle molteplici forme di maschilismo, che considerano la donna di seconda classe.</w:t>
      </w:r>
    </w:p>
    <w:p w:rsidR="001573E2" w:rsidRDefault="001573E2" w:rsidP="001573E2">
      <w:r>
        <w:t>Pensiamo alla strumentalizzazione e mercificazione del corpo femminile nell`attuale cultura mediatica. Ma pensiamo anche alla recente epidemia di sfiducia, di scetticismo, e persino di ostilità che si diffonde nella nostra cultura - in particolare a partire da una comprensibile diffidenza delle donne - riguardo ad un'alleanza fra uomo e donna che sia capace, al tempo stesso, di affinare l'intimità della comunione e di custodire la dignità della differenza".</w:t>
      </w:r>
    </w:p>
    <w:p w:rsidR="001573E2" w:rsidRDefault="001573E2" w:rsidP="001573E2"/>
    <w:p w:rsidR="001573E2" w:rsidRDefault="001573E2" w:rsidP="001573E2">
      <w:r>
        <w:lastRenderedPageBreak/>
        <w:t xml:space="preserve">"La donna - ha proseguito </w:t>
      </w:r>
      <w:proofErr w:type="spellStart"/>
      <w:r>
        <w:t>Bergoglio</w:t>
      </w:r>
      <w:proofErr w:type="spellEnd"/>
      <w:r>
        <w:t xml:space="preserve"> - non è una replica dell'uomo. La donna viene direttamente dal gesto creatore di Dio. L'immagine della costola d'Adamo non esprime affatto inferiorità o subordinazione" della donna rispetto all'uomo, ma al contrario testimonia che "uomo e donna sono della stessa sostanza e sono complementari". L'uomo senza la donna esprime "una mancanza di comunione e di pienezza". Tra l'uomo e la donna "c'è un rispecchiamento, una reciprocità". E il fatto che l'uomo dorma quando Dio crea la donna, "vuole sottolineare che la donna non è in alcun modo una creatura dell'uomo ma di Dio e suggerisce che l'uomo per trovare la donna e il suo amore, prima deve sognarla e poi la trova".</w:t>
      </w:r>
    </w:p>
    <w:p w:rsidR="001573E2" w:rsidRDefault="001573E2" w:rsidP="00BC15C9">
      <w:r>
        <w:t xml:space="preserve">Nel frattempo è arrivata la conferma dal portavoce vaticano: il Papa sarà a Cuba nei giorni precedenti al viaggio di settembre negli Usa. "Posso confermare - ha detto padre Lombardi - che papa Francesco ha accettato l'invito ricevuto e compirà una tappa a Cuba prima di giungere negli Stati Uniti, per il viaggio già da tempo annunciato". Sarà reso noto in seguito, ha detto il direttore della sala stampa della Santa Sede, il programma di quello che si presenta come un "viaggio ampliato rispetto al programma originale". Il programma negli Usa prevede tappe a Washington, New York e Filadelfia ed è già noto nel dettaglio con gli impegni </w:t>
      </w:r>
    </w:p>
    <w:p w:rsidR="001573E2" w:rsidRDefault="001573E2" w:rsidP="001573E2">
      <w:r>
        <w:t xml:space="preserve">istituzionali presso la presidenza degli Stati Uniti, il Congresso e all'Onu, e con quelli pastorali, tra cui la canonizzazione a Washington dell'apostolo della California </w:t>
      </w:r>
      <w:proofErr w:type="spellStart"/>
      <w:r>
        <w:t>Junipero</w:t>
      </w:r>
      <w:proofErr w:type="spellEnd"/>
      <w:r>
        <w:t xml:space="preserve"> Serra e la partecipazione a Filadelfia delle Giornata mondiale delle famiglie.</w:t>
      </w:r>
    </w:p>
    <w:p w:rsidR="001573E2" w:rsidRDefault="001573E2" w:rsidP="001573E2">
      <w:r>
        <w:t>_________</w:t>
      </w:r>
    </w:p>
    <w:p w:rsidR="001573E2" w:rsidRDefault="001573E2" w:rsidP="001573E2">
      <w:r>
        <w:t>La stampa</w:t>
      </w:r>
    </w:p>
    <w:p w:rsidR="001573E2" w:rsidRPr="00BC15C9" w:rsidRDefault="001573E2" w:rsidP="001573E2">
      <w:pPr>
        <w:rPr>
          <w:b/>
        </w:rPr>
      </w:pPr>
      <w:r w:rsidRPr="00BC15C9">
        <w:rPr>
          <w:b/>
        </w:rPr>
        <w:t>Ma la famiglia non va sciolta in un soffio, abbiamo perso l’eternità del “ti amo”</w:t>
      </w:r>
    </w:p>
    <w:p w:rsidR="001573E2" w:rsidRDefault="001573E2" w:rsidP="001573E2">
      <w:r>
        <w:t>23/04/2015</w:t>
      </w:r>
    </w:p>
    <w:p w:rsidR="001573E2" w:rsidRDefault="001573E2" w:rsidP="001573E2">
      <w:proofErr w:type="spellStart"/>
      <w:r>
        <w:t>michele</w:t>
      </w:r>
      <w:proofErr w:type="spellEnd"/>
      <w:r>
        <w:t xml:space="preserve"> brambilla</w:t>
      </w:r>
    </w:p>
    <w:p w:rsidR="001573E2" w:rsidRDefault="001573E2" w:rsidP="001573E2">
      <w:r>
        <w:t xml:space="preserve">Se pensiamo a come la legge italiana regolava il matrimonio e la famiglia fino a una cinquantina di anni fa, davvero non possiamo non rallegrarci degli infiniti passi in avanti compiuti. Un tempo il matrimonio non era una storia fortunata, virtuosa e felice, ma un obbligo di legge; l’adulterio era un reato, più grave se commesso da una donna; la violenza carnale poteva restare impunita se il colpevole si impegnava a sposare la vittima.  </w:t>
      </w:r>
    </w:p>
    <w:p w:rsidR="001573E2" w:rsidRDefault="001573E2" w:rsidP="001573E2">
      <w:r>
        <w:t xml:space="preserve">Molti non ci crederanno, ma era davvero così e basterebbe questo a far capire quale perverso equivoco ci fosse allora sul valore del matrimonio. Il divorzio era, a quei tempi, possibile secondo le modalità del film di Pietro Germi, cioè accoppando la moglie - solo il marito aveva il diritto di accoppare - dopo averla beccata sul fatto con l’amante. Via via, uno dopo l’altra, tutte queste assurdità sono state per fortuna spazzate via: l’adulterio resta un reato solo nelle teocrazie, il delitto d’onore non c’è più ed è arrivato il divorzio. Fino al divorzio breve, con il quale bastano sei mesi non solo per chiudere per sempre un matrimonio ma anche per contrarne uno nuovo. Credo che nessuno possa avere nostalgia delle leggi e del costume che furono.  </w:t>
      </w:r>
    </w:p>
    <w:p w:rsidR="001573E2" w:rsidRDefault="001573E2" w:rsidP="001573E2"/>
    <w:p w:rsidR="001573E2" w:rsidRDefault="001573E2" w:rsidP="001573E2">
      <w:r>
        <w:t xml:space="preserve"> </w:t>
      </w:r>
    </w:p>
    <w:p w:rsidR="001573E2" w:rsidRDefault="001573E2" w:rsidP="001573E2"/>
    <w:p w:rsidR="001573E2" w:rsidRDefault="001573E2" w:rsidP="001573E2">
      <w:r>
        <w:lastRenderedPageBreak/>
        <w:t xml:space="preserve">Ma premesso questo, premesso insomma che sicuramente nel cambiamento abbiamo guadagnato, è da conservatori, o peggio ancora da bigotti e reazionari, fermarsi un attimo a pensare anche - e sottolineo anche - che nel tempo abbiamo pure perso qualcosa?  </w:t>
      </w:r>
    </w:p>
    <w:p w:rsidR="001573E2" w:rsidRDefault="001573E2" w:rsidP="00BC15C9">
      <w:r>
        <w:t xml:space="preserve">Non lo dico da un punto di vista della giurisprudenza o della politica. La politica deve legiferare e le leggi devono regolare in gran parte fenomeni che sono già presenti nella società. Così, il divorzio breve è solo una legge che prende atto di come oggi la maggior parte di noi italiani, ma più in generale di noi occidentali, concepisce il matrimonio e la famiglia: come un qualcosa che si può mettere insieme e disfare anche nel giro di un anno, pur con dei figli di mezzo magari, tanto la legge dice che è giusto così. Il rischio di essere fraintesi nel fare discorsi del genere è enorme, ma </w:t>
      </w:r>
      <w:proofErr w:type="spellStart"/>
      <w:r>
        <w:t>ri</w:t>
      </w:r>
      <w:proofErr w:type="spellEnd"/>
      <w:r>
        <w:t xml:space="preserve">-pongo ugualmente la domanda: siamo sicuri di non avere perso qualcosa? </w:t>
      </w:r>
    </w:p>
    <w:p w:rsidR="001573E2" w:rsidRDefault="001573E2" w:rsidP="00BC15C9">
      <w:r>
        <w:t xml:space="preserve">Ad esempio l’idea che c’è pure una bellezza nello stare insieme nonostante le difficoltà che la vita inevitabilmente presenta. L’idea dunque che fare una famiglia è anche - pure qui </w:t>
      </w:r>
      <w:proofErr w:type="spellStart"/>
      <w:r>
        <w:t>l’anche</w:t>
      </w:r>
      <w:proofErr w:type="spellEnd"/>
      <w:r>
        <w:t xml:space="preserve"> è sottolineato - una storia di fatica, di sacrifici da compiere, di gesti e parole da perdonare, di rinunce, perfino di sopportazioni. Non è questione di chiedere l’eroismo. È questione di discernere fra il matrimonio-martirio, che nessuno vuole, e il matrimonio banalizzato, il matrimonio che si sta insieme finché si prova quello che si prova nei romanzi di Moccia, in un’eterna adolescenza. Chiunque si innamora prova il desiderio che quel che sta provando non finisca mai: e certo non si può esigere l’eternità dell’amore per legge, ma il «ti amo» dei tempi nostri, cioè a tempo determinato, magari a tutele crescenti, beh insomma, forse un po’ di fascino l’ha perso. Non si vuole ovviamente giudicare nessuno, solo constatare che oggi molto spesso ci si lascia alla prima difficoltà. </w:t>
      </w:r>
    </w:p>
    <w:p w:rsidR="001573E2" w:rsidRDefault="001573E2" w:rsidP="001573E2">
      <w:r>
        <w:t xml:space="preserve">Il divorzio breve, se giudicato in superficie, è certamente una legge utile, che semplifica molte situazioni che altrimenti si trascinerebbero per anni, con il loro codazzo di rancori. Se guardato un po’ più in profondità, è invece anche la spia di come siamo cambiati di fronte appunto a termini come fatica, sacrificio, rinunce, perdono, responsabilità, fedeltà a un impegno preso e a una parola data. Tutte cose che abbiamo smarrito non solo riguardo al matrimonio. </w:t>
      </w:r>
    </w:p>
    <w:p w:rsidR="001573E2" w:rsidRDefault="001573E2" w:rsidP="001573E2">
      <w:r>
        <w:t>______________________</w:t>
      </w:r>
    </w:p>
    <w:p w:rsidR="001573E2" w:rsidRDefault="001573E2" w:rsidP="001573E2">
      <w:r>
        <w:t>La stampa</w:t>
      </w:r>
    </w:p>
    <w:p w:rsidR="001573E2" w:rsidRPr="00BC15C9" w:rsidRDefault="001573E2" w:rsidP="001573E2">
      <w:pPr>
        <w:rPr>
          <w:b/>
        </w:rPr>
      </w:pPr>
      <w:r w:rsidRPr="00BC15C9">
        <w:rPr>
          <w:b/>
        </w:rPr>
        <w:t>Caccia a scafisti e soccorsi: ecco le ipotesi a Bruxelles</w:t>
      </w:r>
    </w:p>
    <w:p w:rsidR="001573E2" w:rsidRPr="00BC15C9" w:rsidRDefault="001573E2" w:rsidP="001573E2">
      <w:pPr>
        <w:rPr>
          <w:b/>
        </w:rPr>
      </w:pPr>
      <w:r w:rsidRPr="00BC15C9">
        <w:rPr>
          <w:b/>
        </w:rPr>
        <w:t>Oggi il vertice straordinario: possibile l’uso di droni</w:t>
      </w:r>
    </w:p>
    <w:p w:rsidR="001573E2" w:rsidRDefault="001573E2" w:rsidP="001573E2">
      <w:r>
        <w:t xml:space="preserve">marco </w:t>
      </w:r>
      <w:proofErr w:type="spellStart"/>
      <w:r>
        <w:t>zatterin</w:t>
      </w:r>
      <w:proofErr w:type="spellEnd"/>
    </w:p>
    <w:p w:rsidR="001573E2" w:rsidRDefault="001573E2" w:rsidP="001573E2">
      <w:r>
        <w:t xml:space="preserve">corrispondente da </w:t>
      </w:r>
      <w:proofErr w:type="spellStart"/>
      <w:r>
        <w:t>bruxelles</w:t>
      </w:r>
      <w:proofErr w:type="spellEnd"/>
    </w:p>
    <w:p w:rsidR="001573E2" w:rsidRDefault="001573E2" w:rsidP="00BC15C9">
      <w:r>
        <w:t>L’Europa rinuncia per il momento a parlare apertamente di un apparato comune di «</w:t>
      </w:r>
      <w:proofErr w:type="spellStart"/>
      <w:r>
        <w:t>search</w:t>
      </w:r>
      <w:proofErr w:type="spellEnd"/>
      <w:r>
        <w:t xml:space="preserve"> and rescue» di migranti nel Mediterraneo, perché la grande maggioranza degli Stati teme ancora di scatenare il «pool </w:t>
      </w:r>
      <w:proofErr w:type="spellStart"/>
      <w:r>
        <w:t>factor</w:t>
      </w:r>
      <w:proofErr w:type="spellEnd"/>
      <w:r>
        <w:t xml:space="preserve">», cioè la possibilità di attrarre barconi anziché scoraggiarli. Per cercare di evitare altre catastrofi e tenere fede alle promesse di una guerra ai trafficanti, si punta su un’idea più pragmatica. Si tratta «almeno di raddoppiare» i mezzi di </w:t>
      </w:r>
      <w:proofErr w:type="spellStart"/>
      <w:r>
        <w:t>Triton</w:t>
      </w:r>
      <w:proofErr w:type="spellEnd"/>
      <w:r>
        <w:t xml:space="preserve">, senza estenderne il mandato operativo oltre le attuali 30 miglia, e lasciare che la legge del mare faccia la sua parte: chi c’è ripesca gli affogati, anche senza investitura formale. Così si rafforza l’azione. E si evita un’ipotesi «Mare Nostrum Ue» che i più continuano a non volere. Nonostante tutto. </w:t>
      </w:r>
    </w:p>
    <w:p w:rsidR="001573E2" w:rsidRDefault="001573E2" w:rsidP="001573E2">
      <w:r>
        <w:lastRenderedPageBreak/>
        <w:t xml:space="preserve">I lavori di preparazione del vertice europeo sull’immigrazione, chiesto dall’Italia e convocato per oggi a Bruxelles, finiranno in mattinata, ma ieri più fonti riferivano che la decisione «neutra e quantitativa» su </w:t>
      </w:r>
      <w:proofErr w:type="spellStart"/>
      <w:r>
        <w:t>Triton</w:t>
      </w:r>
      <w:proofErr w:type="spellEnd"/>
      <w:r>
        <w:t xml:space="preserve"> appariva presa. In serata è girato un testo di conclusioni «molto ecumenico». Approva il decalogo definito in Lussemburgo, raddoppia «almeno» i fondi per </w:t>
      </w:r>
      <w:proofErr w:type="spellStart"/>
      <w:r>
        <w:t>Triton</w:t>
      </w:r>
      <w:proofErr w:type="spellEnd"/>
      <w:r>
        <w:t xml:space="preserve">, creando i presupposti per un progetto pilota da almeno 5000 rifugianti aventi diritto da accogliere in Europa e incaricare Federica </w:t>
      </w:r>
      <w:proofErr w:type="spellStart"/>
      <w:r>
        <w:t>Mogherini</w:t>
      </w:r>
      <w:proofErr w:type="spellEnd"/>
      <w:r>
        <w:t xml:space="preserve">, alto rappresentante per la politica estera, di dare un senso allo «sforzo sistematico» per la distruzione dei barconi. Col mandato dell’Onu. Ma anche senza. </w:t>
      </w:r>
    </w:p>
    <w:p w:rsidR="001573E2" w:rsidRDefault="001573E2" w:rsidP="001573E2">
      <w:r>
        <w:t xml:space="preserve">Italia e i Paesi di frontiera  </w:t>
      </w:r>
    </w:p>
    <w:p w:rsidR="001573E2" w:rsidRDefault="001573E2" w:rsidP="001573E2">
      <w:r>
        <w:t xml:space="preserve">Italia, Malta, Grecia spingono con forza, la solidarietà risulta essere diffusa. I distinguo principali dovrebbero cadere dopo il minuto di silenzio dei leader in programma alle 4 del pomeriggio. Roma risulta aver già invitato una richiesta di mezzi per consolidare </w:t>
      </w:r>
      <w:proofErr w:type="spellStart"/>
      <w:r>
        <w:t>Triton</w:t>
      </w:r>
      <w:proofErr w:type="spellEnd"/>
      <w:r>
        <w:t xml:space="preserve"> e «quattro o cinque Paesi» sono pronti a mettere navi e aerei (e la bozza di conclusione prevede che lo facciano). Il governo </w:t>
      </w:r>
      <w:proofErr w:type="spellStart"/>
      <w:r>
        <w:t>Renzi</w:t>
      </w:r>
      <w:proofErr w:type="spellEnd"/>
      <w:r>
        <w:t xml:space="preserve"> vuole solidarietà e azione. Con lui Atene e La Valletta. Avranno più della prima che della seconda e faranno buon viso a cattivo gioco, consapevoli che «il meglio può essere nemico del bene». La divisione fra Nord e Sud sembra essere venuta meno almeno in parte. I tedeschi hanno abbandonato le posizioni di retroguardia e così i britannici, ora favorevoli a un’azione incisiva nel Mediterraneo. La promessa di mezzi navali già oggi servirà a Cameron e </w:t>
      </w:r>
      <w:proofErr w:type="spellStart"/>
      <w:r>
        <w:t>Merkel</w:t>
      </w:r>
      <w:proofErr w:type="spellEnd"/>
      <w:r>
        <w:t xml:space="preserve"> per calmare l’opinione pubblica inquietata dalle foto dei poveri corpi dispersi in alto mare. </w:t>
      </w:r>
    </w:p>
    <w:p w:rsidR="001573E2" w:rsidRDefault="001573E2" w:rsidP="001573E2">
      <w:r>
        <w:t xml:space="preserve"> Germania e il partito delle quote  </w:t>
      </w:r>
    </w:p>
    <w:p w:rsidR="001573E2" w:rsidRDefault="001573E2" w:rsidP="001573E2">
      <w:r>
        <w:t xml:space="preserve">Si fanno prove di ricollocamento per rispondere alla domanda «dove li mettiamo quando li abbiamo salvati». Il vertice darà il via libera a un piano pilota che distribuisce 5000 siriani già riconosciuti come aventi diritto a essere considerati rifugiati. Paesi come Germania e Svezia spingono per un sistema di quote calcolate in base al </w:t>
      </w:r>
      <w:proofErr w:type="spellStart"/>
      <w:r>
        <w:t>Pil</w:t>
      </w:r>
      <w:proofErr w:type="spellEnd"/>
      <w:r>
        <w:t xml:space="preserve"> e alla demografia. Loro sono stati generosi nel ricevere anche se non nell’aiutare i guardiani delle frontiere mediterranee. In cambio del cambiamento di scenario, chiedono che gli altri aprano le porte. Spagna, Portogallo, Est europeo. «Nella situazione attuale per noi non è un problema», dicono gli italiani. </w:t>
      </w:r>
    </w:p>
    <w:p w:rsidR="001573E2" w:rsidRDefault="001573E2" w:rsidP="001573E2">
      <w:r>
        <w:t xml:space="preserve">Spagna e il clan dei legalisti  </w:t>
      </w:r>
    </w:p>
    <w:p w:rsidR="001573E2" w:rsidRDefault="001573E2" w:rsidP="001573E2">
      <w:r>
        <w:t xml:space="preserve">L’Italia ha insistito per una missione destinata a distruggere le navi. Nella bozza c'è. «Vogliono il cappello europeo per interventi mirati sulla sponda nordafricana», spiega una fonte Ue. Il problema è la legittimità e molte capitali, da Madrid a Copenaghen, si chiedono come trovarla. Ci vorrebbe un mandato Onu. Federica </w:t>
      </w:r>
      <w:proofErr w:type="spellStart"/>
      <w:r>
        <w:t>Mogherini</w:t>
      </w:r>
      <w:proofErr w:type="spellEnd"/>
      <w:r>
        <w:t xml:space="preserve"> studierà il progetto. «Non ci saranno comunque soldati», assicurano più delegazioni. «Sarà militare perché le navi saranno da guerra», aggiungono. E allora? Si sente dire la parola «droni». Ma, al momento, è un concetto che vola ancora troppo più alto della realtà. </w:t>
      </w:r>
      <w:bookmarkStart w:id="0" w:name="_GoBack"/>
      <w:bookmarkEnd w:id="0"/>
    </w:p>
    <w:sectPr w:rsidR="001573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2"/>
    <w:rsid w:val="000C7629"/>
    <w:rsid w:val="001573E2"/>
    <w:rsid w:val="00272D9F"/>
    <w:rsid w:val="00BC15C9"/>
    <w:rsid w:val="00F51AF5"/>
    <w:rsid w:val="00FF01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5715</Words>
  <Characters>32582</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2</cp:revision>
  <dcterms:created xsi:type="dcterms:W3CDTF">2015-04-23T08:07:00Z</dcterms:created>
  <dcterms:modified xsi:type="dcterms:W3CDTF">2015-04-23T08:07:00Z</dcterms:modified>
</cp:coreProperties>
</file>