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CA6" w:rsidRDefault="00C95CA6" w:rsidP="00C95CA6">
      <w:bookmarkStart w:id="0" w:name="_GoBack"/>
      <w:r>
        <w:t>sir</w:t>
      </w:r>
    </w:p>
    <w:p w:rsidR="00C95CA6" w:rsidRPr="00C95CA6" w:rsidRDefault="00C95CA6" w:rsidP="00C95CA6">
      <w:pPr>
        <w:rPr>
          <w:b/>
        </w:rPr>
      </w:pPr>
      <w:r w:rsidRPr="00C95CA6">
        <w:rPr>
          <w:b/>
        </w:rPr>
        <w:t xml:space="preserve">Sir: principali notizie dall’Italia e dal mondo. Iraq-Iran, terremoto magnitudo 7.2, almeno 221 morti e 2.500 feriti. Francia, due anni fa la strage del </w:t>
      </w:r>
      <w:proofErr w:type="spellStart"/>
      <w:r w:rsidRPr="00C95CA6">
        <w:rPr>
          <w:b/>
        </w:rPr>
        <w:t>Bataclan</w:t>
      </w:r>
      <w:proofErr w:type="spellEnd"/>
      <w:r w:rsidRPr="00C95CA6">
        <w:rPr>
          <w:b/>
        </w:rPr>
        <w:t xml:space="preserve">. Catalogna, il premier </w:t>
      </w:r>
      <w:proofErr w:type="spellStart"/>
      <w:r w:rsidRPr="00C95CA6">
        <w:rPr>
          <w:b/>
        </w:rPr>
        <w:t>Rajoy</w:t>
      </w:r>
      <w:proofErr w:type="spellEnd"/>
      <w:r w:rsidRPr="00C95CA6">
        <w:rPr>
          <w:b/>
        </w:rPr>
        <w:t xml:space="preserve"> a Barcellona</w:t>
      </w:r>
    </w:p>
    <w:p w:rsidR="00C95CA6" w:rsidRPr="00C95CA6" w:rsidRDefault="00C95CA6" w:rsidP="00C95CA6">
      <w:pPr>
        <w:rPr>
          <w:b/>
        </w:rPr>
      </w:pPr>
      <w:r w:rsidRPr="00C95CA6">
        <w:rPr>
          <w:b/>
        </w:rPr>
        <w:t>Iraq-Iran. Terremoto magnitudo 7.2, almeno 221 morti e 2500 feriti</w:t>
      </w:r>
    </w:p>
    <w:p w:rsidR="00C95CA6" w:rsidRDefault="00C95CA6" w:rsidP="00C95CA6">
      <w:r>
        <w:t xml:space="preserve">È di 221 morti e 2.504 feriti il bilancio provvisorio del terremoto che ha colpito l’Iran occidentale. Nel Kurdistan iracheno, dove è stato registrato l’epicentro del sisma 7.2, il bilancio resta fermo a 7 morti e 321 feriti. La cittadina più colpita è quella di </w:t>
      </w:r>
      <w:proofErr w:type="spellStart"/>
      <w:r>
        <w:t>Sarpol</w:t>
      </w:r>
      <w:proofErr w:type="spellEnd"/>
      <w:r>
        <w:t xml:space="preserve">-e </w:t>
      </w:r>
      <w:proofErr w:type="spellStart"/>
      <w:r>
        <w:t>Zahab</w:t>
      </w:r>
      <w:proofErr w:type="spellEnd"/>
      <w:r>
        <w:t xml:space="preserve">. Nella provincia iraniana di Kermanshah sono stati proclamati tre giorni di lutto. Le autorità hanno disposto la chiusura di scuole e università nella provincia di Kermanshah, dove invece sono chiamati a presentarsi al lavoro tutti i dipendenti governativi. “L’obiettivo dei responsabili ora è quello di accelerare gli aiuti e di soccorrere le persone rimaste intrappolate sotto le macerie”. Così la Guida suprema iraniana </w:t>
      </w:r>
      <w:proofErr w:type="spellStart"/>
      <w:r>
        <w:t>Seyyed</w:t>
      </w:r>
      <w:proofErr w:type="spellEnd"/>
      <w:r>
        <w:t xml:space="preserve"> Ali Khamenei, citato dall’</w:t>
      </w:r>
      <w:proofErr w:type="spellStart"/>
      <w:r>
        <w:t>Irna</w:t>
      </w:r>
      <w:proofErr w:type="spellEnd"/>
      <w:r>
        <w:t xml:space="preserve">, in un messaggio al Paese. L’ayatollah ha chiesto a Esercito e Pasdaran di intervenire nelle aree colpite dal sisma. Il ministro dell’Interno, </w:t>
      </w:r>
      <w:proofErr w:type="spellStart"/>
      <w:r>
        <w:t>Abdolreza</w:t>
      </w:r>
      <w:proofErr w:type="spellEnd"/>
      <w:r>
        <w:t xml:space="preserve"> </w:t>
      </w:r>
      <w:proofErr w:type="spellStart"/>
      <w:r>
        <w:t>Rahmani</w:t>
      </w:r>
      <w:proofErr w:type="spellEnd"/>
      <w:r>
        <w:t xml:space="preserve"> </w:t>
      </w:r>
      <w:proofErr w:type="spellStart"/>
      <w:r>
        <w:t>Fazli</w:t>
      </w:r>
      <w:proofErr w:type="spellEnd"/>
      <w:r>
        <w:t>, ha riferito che sono stati allestiti ospedali da campo e di temere per le aree rurali “dove si prevedono altre vittime”.</w:t>
      </w:r>
    </w:p>
    <w:p w:rsidR="00C95CA6" w:rsidRPr="00C95CA6" w:rsidRDefault="00C95CA6" w:rsidP="00C95CA6">
      <w:pPr>
        <w:rPr>
          <w:b/>
        </w:rPr>
      </w:pPr>
      <w:r w:rsidRPr="00C95CA6">
        <w:rPr>
          <w:b/>
        </w:rPr>
        <w:t xml:space="preserve">Francia. </w:t>
      </w:r>
      <w:proofErr w:type="spellStart"/>
      <w:r w:rsidRPr="00C95CA6">
        <w:rPr>
          <w:b/>
        </w:rPr>
        <w:t>Bataclan</w:t>
      </w:r>
      <w:proofErr w:type="spellEnd"/>
      <w:r w:rsidRPr="00C95CA6">
        <w:rPr>
          <w:b/>
        </w:rPr>
        <w:t>, due anni fa la strage. Commemorazioni a Parigi per le 130 vittime</w:t>
      </w:r>
    </w:p>
    <w:p w:rsidR="00C95CA6" w:rsidRDefault="00C95CA6" w:rsidP="00C95CA6">
      <w:r>
        <w:t xml:space="preserve">Sono passati due anni da quel 13 novembre in cui Parigi piombò in pochi minuti nell’incubo degli attentati simultanei, in seguito rivendicati dall’Isis. Commando armati e kamikaze entrarono in azione allo </w:t>
      </w:r>
      <w:proofErr w:type="spellStart"/>
      <w:r>
        <w:t>Stade</w:t>
      </w:r>
      <w:proofErr w:type="spellEnd"/>
      <w:r>
        <w:t xml:space="preserve"> de France, nei caffè del 10° e dell’11° arrondissement e nel teatro del </w:t>
      </w:r>
      <w:proofErr w:type="spellStart"/>
      <w:r>
        <w:t>Bataclan</w:t>
      </w:r>
      <w:proofErr w:type="spellEnd"/>
      <w:r>
        <w:t xml:space="preserve"> affollato per un concerto: il bilancio fu di 130 morti e oltre 400 feriti, che ancora oggi cercano di sanare le loro cicatrici, quelle fisiche e quelle invisibili. Un sondaggio </w:t>
      </w:r>
      <w:proofErr w:type="spellStart"/>
      <w:r>
        <w:t>Ifop</w:t>
      </w:r>
      <w:proofErr w:type="spellEnd"/>
      <w:r>
        <w:t xml:space="preserve"> rivela però che, due anni dopo la strage, secondo il 92% dei francesi la minaccia terroristica resta alta. E lo conferma anche il ministro: “Le perdite subite dall’Isis sul terreno potrebbero rafforzare le motivazioni di coloro che vogliono passare all’azione qui”, in Francia. Oggi la Francia, a partire dal presidente Emmanuel </w:t>
      </w:r>
      <w:proofErr w:type="spellStart"/>
      <w:r>
        <w:t>Macron</w:t>
      </w:r>
      <w:proofErr w:type="spellEnd"/>
      <w:r>
        <w:t xml:space="preserve"> e dai sindaci di Parigi e Saint-Denis, si stringerà attorno ai sopravvissuti e ai familiari delle vittime in diverse commemorazioni, con la lettura dei nomi di chi ha perso la vita quel giorno per mano della follia jihadista.</w:t>
      </w:r>
    </w:p>
    <w:p w:rsidR="00C95CA6" w:rsidRPr="00C95CA6" w:rsidRDefault="00C95CA6" w:rsidP="00C95CA6">
      <w:pPr>
        <w:rPr>
          <w:b/>
        </w:rPr>
      </w:pPr>
      <w:r w:rsidRPr="00C95CA6">
        <w:rPr>
          <w:b/>
        </w:rPr>
        <w:t xml:space="preserve">Asia. Donald Trump a Manila dal presidente </w:t>
      </w:r>
      <w:proofErr w:type="spellStart"/>
      <w:r w:rsidRPr="00C95CA6">
        <w:rPr>
          <w:b/>
        </w:rPr>
        <w:t>Duterte</w:t>
      </w:r>
      <w:proofErr w:type="spellEnd"/>
      <w:r w:rsidRPr="00C95CA6">
        <w:rPr>
          <w:b/>
        </w:rPr>
        <w:t>. Ultima tappa del viaggio</w:t>
      </w:r>
    </w:p>
    <w:p w:rsidR="00C95CA6" w:rsidRDefault="00C95CA6" w:rsidP="00C95CA6">
      <w:r>
        <w:t xml:space="preserve">Primo incontro a Manila tra Donald Trump e Rodrigo </w:t>
      </w:r>
      <w:proofErr w:type="spellStart"/>
      <w:r>
        <w:t>Duterte</w:t>
      </w:r>
      <w:proofErr w:type="spellEnd"/>
      <w:r>
        <w:t>. L’occasione è il gala in onore dei partecipanti del summit delle nazioni del sud-est asiatico (</w:t>
      </w:r>
      <w:proofErr w:type="spellStart"/>
      <w:r>
        <w:t>Asean</w:t>
      </w:r>
      <w:proofErr w:type="spellEnd"/>
      <w:r>
        <w:t>), ultima tappa del presidente Trump in Asia. I due si sono stretti la mano all’arrivo dei vari leader nella sala del ricevimento a Manila, chiacchierando anche amichevolmente, prima di posare per la foto di gruppo. Alla cena, il presidente Usa e quello filippino sono seduti a fianco e Trump indossa il “</w:t>
      </w:r>
      <w:proofErr w:type="spellStart"/>
      <w:r>
        <w:t>barong</w:t>
      </w:r>
      <w:proofErr w:type="spellEnd"/>
      <w:r>
        <w:t xml:space="preserve"> Tagalog”, l’indumento elegante tradizionale delle Filippine. </w:t>
      </w:r>
      <w:proofErr w:type="spellStart"/>
      <w:r>
        <w:t>Duterte</w:t>
      </w:r>
      <w:proofErr w:type="spellEnd"/>
      <w:r>
        <w:t xml:space="preserve"> è accusato dalle opposizioni di aver ordinato migliaia di esecuzioni extragiudiziali nella sua guerra ai cartelli della droga. Ma la visita di Trump a Manila ha scatenato proteste: centinaia di manifestanti sono scesi in strada davanti all’ambasciata Usa di Manila per l’arrivo del presidente, Donald Trump. La polizia anti-sommossa filippina è intervenuta con i cannoni ad acqua. “Basta con l’imperialismo”, “Scaricare Trump”, sono alcuni dei cartelli in mano ai dimostranti bloccati dalla polizia in tenuta anti-sommossa.</w:t>
      </w:r>
    </w:p>
    <w:p w:rsidR="00C95CA6" w:rsidRPr="00C95CA6" w:rsidRDefault="00C95CA6" w:rsidP="00C95CA6">
      <w:pPr>
        <w:rPr>
          <w:b/>
        </w:rPr>
      </w:pPr>
      <w:r w:rsidRPr="00C95CA6">
        <w:rPr>
          <w:b/>
        </w:rPr>
        <w:t xml:space="preserve">Catalogna. Premier </w:t>
      </w:r>
      <w:proofErr w:type="spellStart"/>
      <w:r w:rsidRPr="00C95CA6">
        <w:rPr>
          <w:b/>
        </w:rPr>
        <w:t>Rajoy</w:t>
      </w:r>
      <w:proofErr w:type="spellEnd"/>
      <w:r w:rsidRPr="00C95CA6">
        <w:rPr>
          <w:b/>
        </w:rPr>
        <w:t>, basta a distruzione separatista. Prima visita da attivazione articolo 155</w:t>
      </w:r>
    </w:p>
    <w:p w:rsidR="00C95CA6" w:rsidRDefault="00C95CA6" w:rsidP="00C95CA6">
      <w:r>
        <w:t xml:space="preserve">Dopo che venerdì scorso circa un milione di persone hanno partecipato a Barcellona alla marcia della società civile indipendentista per esigere la liberazione degli undici “detenuti politici catalani” in carcere a Madrid, fra cui nove del governo di </w:t>
      </w:r>
      <w:proofErr w:type="spellStart"/>
      <w:r>
        <w:t>Carles</w:t>
      </w:r>
      <w:proofErr w:type="spellEnd"/>
      <w:r>
        <w:t xml:space="preserve"> </w:t>
      </w:r>
      <w:proofErr w:type="spellStart"/>
      <w:r>
        <w:t>Puigdemont</w:t>
      </w:r>
      <w:proofErr w:type="spellEnd"/>
      <w:r>
        <w:t xml:space="preserve">, il premier spagnolo, Mariano </w:t>
      </w:r>
      <w:proofErr w:type="spellStart"/>
      <w:r>
        <w:t>Rajoy</w:t>
      </w:r>
      <w:proofErr w:type="spellEnd"/>
      <w:r>
        <w:t xml:space="preserve">, si è recato in </w:t>
      </w:r>
      <w:r>
        <w:lastRenderedPageBreak/>
        <w:t xml:space="preserve">Catalogna per sostenere le elezioni di dicembre in Catalogna che – ha detto – aiuteranno a porre fine “alla distruzione separatista”. </w:t>
      </w:r>
      <w:proofErr w:type="spellStart"/>
      <w:r>
        <w:t>Rajoy</w:t>
      </w:r>
      <w:proofErr w:type="spellEnd"/>
      <w:r>
        <w:t xml:space="preserve">, parlando in Catalogna per dare il via alla campagna del </w:t>
      </w:r>
      <w:proofErr w:type="spellStart"/>
      <w:r>
        <w:t>Pp</w:t>
      </w:r>
      <w:proofErr w:type="spellEnd"/>
      <w:r>
        <w:t xml:space="preserve"> per le elezioni – la sua prima visita dall’attivazione dell’articolo 155 – ha difeso la sua linea affermando di aver “esaurito tutte le strade” dopo la dichiarazione unilaterale di indipendenza del governo catalano a ottobre.</w:t>
      </w:r>
    </w:p>
    <w:p w:rsidR="00C95CA6" w:rsidRPr="00C95CA6" w:rsidRDefault="00C95CA6" w:rsidP="00C95CA6">
      <w:pPr>
        <w:rPr>
          <w:b/>
        </w:rPr>
      </w:pPr>
      <w:r w:rsidRPr="00C95CA6">
        <w:rPr>
          <w:b/>
        </w:rPr>
        <w:t>Musei. 50 milioni in più di incassi tra 2013-2016, boom di visitatori</w:t>
      </w:r>
    </w:p>
    <w:p w:rsidR="00C95CA6" w:rsidRDefault="00C95CA6" w:rsidP="00C95CA6">
      <w:r>
        <w:t xml:space="preserve">Circa 50 milioni di euro in più di incassi tra il 2013 e il 2016 (+38,4%) con un trend ancora in crescita nel 2017 (+13,5%), mentre i visitatori passano dai 38,4 mln del 2013 ai 45,5 del 2016 (+18,5%) puntando a raggiungere i 50 mln nel 2017. Sono i numeri dei musei statali italiani che apriranno oggi a Roma l’incontro del ministro della cultura, Dario </w:t>
      </w:r>
      <w:proofErr w:type="spellStart"/>
      <w:r>
        <w:t>Franceschini</w:t>
      </w:r>
      <w:proofErr w:type="spellEnd"/>
      <w:r>
        <w:t>, con i direttori dei musei autonomi nati dalla riforma. “La riorganizzazione sta dando i suoi frutti”, commenta il ministro, sottolineando una “radicale inversione di tendenza”. Al top fra le regioni c’è come sempre il Lazio i cui musei statali hanno accolto, nel 2016, 20,3 milioni di visitatori (erano 17,7 nel 2013) con incassi per 67,6 milioni (55,2 nel 2013). Ma a sorpresa la Campania supera la Toscana, piazzandosi per la prima volta al secondo posto con oltre 8 milioni di visitatori (+32,6%) nel 2016 (contro i 6 del 2013) e gli introiti che, grazie anche al boom di Pompei, Reggia di Caserta, Capodimonte e Museo archeologico di Napoli, superano i 41,7 milioni di euro contro i 28,7 milioni del 2013.</w:t>
      </w:r>
    </w:p>
    <w:p w:rsidR="00C95CA6" w:rsidRDefault="00C95CA6" w:rsidP="00C95CA6">
      <w:r>
        <w:t>_______________</w:t>
      </w:r>
    </w:p>
    <w:p w:rsidR="00C95CA6" w:rsidRDefault="00C95CA6" w:rsidP="00C95CA6">
      <w:r>
        <w:t>La stampa</w:t>
      </w:r>
    </w:p>
    <w:p w:rsidR="00C95CA6" w:rsidRPr="00C95CA6" w:rsidRDefault="00C95CA6" w:rsidP="00C95CA6">
      <w:pPr>
        <w:rPr>
          <w:b/>
        </w:rPr>
      </w:pPr>
      <w:r w:rsidRPr="00C95CA6">
        <w:rPr>
          <w:b/>
        </w:rPr>
        <w:t>Cartelle e multe da rottamare: tutte le scadenze della sanatoria</w:t>
      </w:r>
    </w:p>
    <w:p w:rsidR="00C95CA6" w:rsidRPr="00C95CA6" w:rsidRDefault="00C95CA6" w:rsidP="00C95CA6">
      <w:pPr>
        <w:rPr>
          <w:b/>
        </w:rPr>
      </w:pPr>
      <w:r w:rsidRPr="00C95CA6">
        <w:rPr>
          <w:b/>
        </w:rPr>
        <w:t>Per fare domanda c’è tempo fino a maggio, ma conviene giocare d’anticipo</w:t>
      </w:r>
    </w:p>
    <w:p w:rsidR="00C95CA6" w:rsidRDefault="00C95CA6" w:rsidP="00C95CA6">
      <w:proofErr w:type="spellStart"/>
      <w:r>
        <w:t>sandra</w:t>
      </w:r>
      <w:proofErr w:type="spellEnd"/>
      <w:r>
        <w:t xml:space="preserve"> riccio</w:t>
      </w:r>
    </w:p>
    <w:p w:rsidR="00C95CA6" w:rsidRDefault="00C95CA6" w:rsidP="00C95CA6">
      <w:r>
        <w:t xml:space="preserve">C’è il contribuente che non ha pagato il bollo auto e si ritrova con un importo più che triplicato da sanare. E c’è chi non ha versato una multa o parte delle imposte sui redditi e ha a che fare con salate cartelle esattoriali. Sono i casi più comuni di ipotesi di sanatoria che potranno rientrare nella rottamazione bis delle cartelle esattoriali che è appena stata allargata a una platea più ampia. Potranno, infatti, aderire anche i casi dal 2000 in poi. I vantaggi non sono da poco.  </w:t>
      </w:r>
    </w:p>
    <w:p w:rsidR="00C95CA6" w:rsidRDefault="00C95CA6" w:rsidP="00C95CA6">
      <w:r>
        <w:t xml:space="preserve">«Ai contribuenti che aderiranno saranno risparmiate le costosissime sanzioni e gli interessi di mora che in pochi anni fanno lievitare anche del 300% e oltre le somme da versare – spiega Marco </w:t>
      </w:r>
      <w:proofErr w:type="spellStart"/>
      <w:r>
        <w:t>Festelli</w:t>
      </w:r>
      <w:proofErr w:type="spellEnd"/>
      <w:r>
        <w:t xml:space="preserve">, del Direttivo Nazionale </w:t>
      </w:r>
      <w:proofErr w:type="spellStart"/>
      <w:r>
        <w:t>Confconsumatori</w:t>
      </w:r>
      <w:proofErr w:type="spellEnd"/>
      <w:r>
        <w:t xml:space="preserve"> ed esperto di materia fiscale - Di fatto chi approfitterà della sanatoria sulle cartelle dovrà versare soltanto la tassa in linea capitale, con un aggio molto ridotto». Per le multe stradali, invece, non si pagheranno gli interessi di mora e le maggiorazioni previste dalla legge. Per fare domanda c’è tempo fino al 15 maggio 2018. Farsi avanti subito conviene: per esempio, blocca eventuali azioni esecutive. </w:t>
      </w:r>
    </w:p>
    <w:p w:rsidR="00C95CA6" w:rsidRPr="00C95CA6" w:rsidRDefault="00C95CA6" w:rsidP="00C95CA6">
      <w:pPr>
        <w:rPr>
          <w:b/>
        </w:rPr>
      </w:pPr>
      <w:r w:rsidRPr="00C95CA6">
        <w:rPr>
          <w:b/>
        </w:rPr>
        <w:t xml:space="preserve"> Come fare per rottamare  </w:t>
      </w:r>
    </w:p>
    <w:p w:rsidR="00C95CA6" w:rsidRDefault="00C95CA6" w:rsidP="00C95CA6">
      <w:r>
        <w:t xml:space="preserve">Ogni caso fa storia a sé. La regola di base è però quella di verificare sempre le cartelle da pagare. Alcune potrebbero, infatti, essere già prescritte. I crediti esattoriali si prescrivono in 5 anni. Questo però avviene solo a patto che, nel corso di questi cinque anni, non sia stato notificato un atto al contribuente infedele, atto che interrompe il decorrere della prescrizione. Si tratta di atti che devono avere l’ufficialità del caso come, per esempio, comunicazioni con raccomandata oppure notifiche dell’ufficiale giudiziario. L’obiettivo è dell’operazione cartelle da rottamare è quello recuperare gettito per le casse dello Stato. Anche per questo la rottamazione-bis ha esteso dal 31 dicembre al 15 maggio il termine per fare domanda. Inoltre </w:t>
      </w:r>
      <w:r>
        <w:lastRenderedPageBreak/>
        <w:t xml:space="preserve">potranno aderire anche quei contribuenti che non hanno preso parte alla prima rottamazione. E’ una modifica contenuta nel decreto, parte della Manovra 2018, che sarà esaminato la settimana prossima in Senato.  </w:t>
      </w:r>
    </w:p>
    <w:p w:rsidR="00C95CA6" w:rsidRPr="00C95CA6" w:rsidRDefault="00C95CA6" w:rsidP="00C95CA6">
      <w:pPr>
        <w:rPr>
          <w:b/>
        </w:rPr>
      </w:pPr>
      <w:r w:rsidRPr="00C95CA6">
        <w:rPr>
          <w:b/>
        </w:rPr>
        <w:t xml:space="preserve">Arriva il «Fai D.A. te»  </w:t>
      </w:r>
    </w:p>
    <w:p w:rsidR="00C95CA6" w:rsidRDefault="00C95CA6" w:rsidP="00C95CA6">
      <w:r>
        <w:t xml:space="preserve">Intanto, per facilitare tutto l’iter, l’Agenzia delle Entrate ha appena lanciato il nuovo servizio online per rottamare le cartelle facilmente via Internet e da casa. Basta presentare la domanda sul portale www.agezientrateriscossione.gov.it. Il nuovo servizio si chiama «Fai D.A. te» (l’acronimo è quello di Definizione Agevolata dal dl 148/2017). Si tratta di una procedura che offre la possibilità di risparmiare tempo. Il vantaggio è che per accedere al servizio non servono né pin, né password. Il primo passo da fare, una volta sulla pagina, è quello di inserire i dati anagrafici, di domiciliazione e di contatto. È importante indicare un indirizzo email di riferimento dove si desidera ricevere la convalida della richiesta. </w:t>
      </w:r>
    </w:p>
    <w:p w:rsidR="00C95CA6" w:rsidRDefault="00C95CA6" w:rsidP="00C95CA6">
      <w:r>
        <w:t xml:space="preserve">Il servizio poi chiede di inserire i riferimenti alle cartelle o agli avvisi che si vogliono rottamare e di allegare i documenti di riconoscimento (documento di identità e dichiarazione sostitutiva attestante la qualifica del dichiarante).  </w:t>
      </w:r>
    </w:p>
    <w:p w:rsidR="00C95CA6" w:rsidRDefault="00C95CA6" w:rsidP="00C95CA6">
      <w:r>
        <w:t xml:space="preserve">Dopo aver visionato il riepilogo dei dati, sarà possibile indicare se si intende pagare in un’unica soluzione oppure a rate (le rate possibili sono cinque, l’ultima scade nel febbraio 2019).All’interno della pagina del portale dedicata alla Definizione Agevolata 2017, è presente il link per richiedere l’elenco delle cartelle che possono essere rottamate.  </w:t>
      </w:r>
    </w:p>
    <w:p w:rsidR="00C95CA6" w:rsidRDefault="00C95CA6" w:rsidP="00C95CA6">
      <w:r>
        <w:t xml:space="preserve">Cosa succede dopo  </w:t>
      </w:r>
    </w:p>
    <w:p w:rsidR="00C95CA6" w:rsidRDefault="00C95CA6" w:rsidP="00C95CA6">
      <w:r>
        <w:t xml:space="preserve">L’Agenzia delle Entrate invierà una comunicazione entro il 30 giugno 2018 che sarà di accoglimento della domanda contenente l’ammontare complessivo delle somme dovute ai fini della Definizione agevolata 2017, oppure di diniego.  </w:t>
      </w:r>
    </w:p>
    <w:p w:rsidR="00C95CA6" w:rsidRDefault="00C95CA6" w:rsidP="00C95CA6">
      <w:r>
        <w:t>__________</w:t>
      </w:r>
    </w:p>
    <w:p w:rsidR="00C95CA6" w:rsidRDefault="00C95CA6" w:rsidP="00C95CA6">
      <w:r>
        <w:t>La stampa</w:t>
      </w:r>
    </w:p>
    <w:p w:rsidR="00C95CA6" w:rsidRPr="00C95CA6" w:rsidRDefault="00C95CA6" w:rsidP="00C95CA6">
      <w:pPr>
        <w:rPr>
          <w:b/>
        </w:rPr>
      </w:pPr>
      <w:r w:rsidRPr="00C95CA6">
        <w:rPr>
          <w:b/>
        </w:rPr>
        <w:t xml:space="preserve">Libano, </w:t>
      </w:r>
      <w:proofErr w:type="spellStart"/>
      <w:r w:rsidRPr="00C95CA6">
        <w:rPr>
          <w:b/>
        </w:rPr>
        <w:t>Hariri</w:t>
      </w:r>
      <w:proofErr w:type="spellEnd"/>
      <w:r w:rsidRPr="00C95CA6">
        <w:rPr>
          <w:b/>
        </w:rPr>
        <w:t xml:space="preserve"> lancia la sfida: “Sono libero, tornerò presto”</w:t>
      </w:r>
    </w:p>
    <w:p w:rsidR="00C95CA6" w:rsidRPr="00C95CA6" w:rsidRDefault="00C95CA6" w:rsidP="00C95CA6">
      <w:pPr>
        <w:rPr>
          <w:b/>
        </w:rPr>
      </w:pPr>
      <w:r w:rsidRPr="00C95CA6">
        <w:rPr>
          <w:b/>
        </w:rPr>
        <w:t>Il premier dimissionario parla in tv da Riad: non sono stato arrestato, fra pochi giorni sarò a Beirut, gli Hezbollah destabilizzano la nazione</w:t>
      </w:r>
    </w:p>
    <w:p w:rsidR="00C95CA6" w:rsidRDefault="00C95CA6" w:rsidP="00C95CA6">
      <w:r>
        <w:t xml:space="preserve">dall’inviato a </w:t>
      </w:r>
      <w:proofErr w:type="spellStart"/>
      <w:r>
        <w:t>beirut</w:t>
      </w:r>
      <w:proofErr w:type="spellEnd"/>
      <w:r>
        <w:t xml:space="preserve"> (libano)</w:t>
      </w:r>
    </w:p>
    <w:p w:rsidR="00C95CA6" w:rsidRDefault="00C95CA6" w:rsidP="00C95CA6">
      <w:r>
        <w:t xml:space="preserve">Il premier libanese </w:t>
      </w:r>
      <w:proofErr w:type="spellStart"/>
      <w:r>
        <w:t>Saad</w:t>
      </w:r>
      <w:proofErr w:type="spellEnd"/>
      <w:r>
        <w:t xml:space="preserve"> </w:t>
      </w:r>
      <w:proofErr w:type="spellStart"/>
      <w:r>
        <w:t>Hariri</w:t>
      </w:r>
      <w:proofErr w:type="spellEnd"/>
      <w:r>
        <w:t xml:space="preserve"> promette che tornerà “presto, a giorni” in Libano e che seguirà le “procedure della Costituzione” per formalizzare le sue dimissioni inusuali, annunciate sabato dall’Arabia Saudita. Un modo, spiega in un’intervista alla emittente del suo partito, Future Tv, “per dare un choc positivo” al Paese, portare a un “risveglio” e dire la “verità sulla situazione”. Dopodiché si impegnerà in “nuovi negoziati” per arrivare a un governo libero dalla “interferenze straniere”, cioè dall’Iran. </w:t>
      </w:r>
    </w:p>
    <w:p w:rsidR="00C95CA6" w:rsidRDefault="00C95CA6" w:rsidP="00C95CA6"/>
    <w:p w:rsidR="00C95CA6" w:rsidRDefault="00C95CA6" w:rsidP="00C95CA6">
      <w:r>
        <w:t xml:space="preserve"> </w:t>
      </w:r>
    </w:p>
    <w:p w:rsidR="00C95CA6" w:rsidRDefault="00C95CA6" w:rsidP="00C95CA6"/>
    <w:p w:rsidR="00C95CA6" w:rsidRDefault="00C95CA6" w:rsidP="00C95CA6">
      <w:r>
        <w:lastRenderedPageBreak/>
        <w:t xml:space="preserve">L’intervista non ha però dissipato tutti i dubbi a Beirut. Osservatori locali hanno sottolineato come il premier apparisse stanco, abbattuto. Altri si sono interrogati sul fatto che l’intervista è stata a un certo punto interrotta e un uomo è apparso dietro le quinte per consegnare un biglietto scritto ad </w:t>
      </w:r>
      <w:proofErr w:type="spellStart"/>
      <w:r>
        <w:t>Hiriri</w:t>
      </w:r>
      <w:proofErr w:type="spellEnd"/>
      <w:r>
        <w:t xml:space="preserve">. Il premier ha poi spiegato che erano “aggiornamenti” dal Libano e che l’uomo faceva parte del suo entourage. </w:t>
      </w:r>
    </w:p>
    <w:p w:rsidR="00C95CA6" w:rsidRDefault="00C95CA6" w:rsidP="00C95CA6">
      <w:r>
        <w:t xml:space="preserve">L’intervista è stata registrata nella sua residenza a Riad, dove il </w:t>
      </w:r>
      <w:proofErr w:type="spellStart"/>
      <w:r>
        <w:t>premiersi</w:t>
      </w:r>
      <w:proofErr w:type="spellEnd"/>
      <w:r>
        <w:t xml:space="preserve"> trova da una settimana, secondo la maggior parte dei libanesi e anche secondo il presidente Michel </w:t>
      </w:r>
      <w:proofErr w:type="spellStart"/>
      <w:r>
        <w:t>Aoun</w:t>
      </w:r>
      <w:proofErr w:type="spellEnd"/>
      <w:r>
        <w:t xml:space="preserve">, con “una libertà ristretta”. Seduto in modo informale a un tavolo davanti alla giornalista, l’anchorwoman di Future Tv Paula </w:t>
      </w:r>
      <w:proofErr w:type="spellStart"/>
      <w:r>
        <w:t>Yaacoubian</w:t>
      </w:r>
      <w:proofErr w:type="spellEnd"/>
      <w:r>
        <w:t xml:space="preserve">, il primo ministro ribatte subito che “è libero di muoversi”, se volesse potrebbe partire domani”, e insiste che le voci sul suo “sequestro” sono fra le tante speculazioni che circolano, comprese quelle sul perché non abbia usato il suo aereo personale, un dettaglio “insignificante”. </w:t>
      </w:r>
    </w:p>
    <w:p w:rsidR="00C95CA6" w:rsidRDefault="00C95CA6" w:rsidP="00C95CA6">
      <w:proofErr w:type="spellStart"/>
      <w:r>
        <w:t>Hariri</w:t>
      </w:r>
      <w:proofErr w:type="spellEnd"/>
      <w:r>
        <w:t xml:space="preserve"> spiega poi perché si sia rifugiato in Arabia Saudita e ancora non abbia deciso una data precisa per il ritorno. “Sto valutando con gli apparati dello Stato – precisa – la situazione della sicurezza. Io voglio proteggere tutti i libanesi, sunniti, sciiti, drusi, cristiani, ma per farlo devo prima di tutto proteggere me stesso, perché rappresento tutto il Libano” ed evoca di nuovo la morte del padre </w:t>
      </w:r>
      <w:proofErr w:type="spellStart"/>
      <w:r>
        <w:t>Rafik</w:t>
      </w:r>
      <w:proofErr w:type="spellEnd"/>
      <w:r>
        <w:t xml:space="preserve">, ucciso nel 2005. </w:t>
      </w:r>
    </w:p>
    <w:p w:rsidR="00C95CA6" w:rsidRDefault="00C95CA6" w:rsidP="00C95CA6">
      <w:r>
        <w:t xml:space="preserve">La sua sicurezza, e l’evitare che il Paese sia coinvolto in una guerra regionale, serve anche a proteggere “i 400 mila libanesi che vivono nei Paesi del Golfo”. Un’allusione anche alle implicazioni economiche della crisi. Gli espatriati libanesi nel Golfo inviano ogni anno sette miliardi di dollari di rimesse nel Paese, oltre l’8 per cento del </w:t>
      </w:r>
      <w:proofErr w:type="spellStart"/>
      <w:r>
        <w:t>Pil</w:t>
      </w:r>
      <w:proofErr w:type="spellEnd"/>
      <w:r>
        <w:t xml:space="preserve">. I Paesi del Golfo, ribadisce, “amano il Libano, amano Beirut” ma ci sono parti politiche che hanno aperto la strada “alle interferenze straniere” e causato la crisi. </w:t>
      </w:r>
    </w:p>
    <w:p w:rsidR="00C95CA6" w:rsidRDefault="00C95CA6" w:rsidP="00C95CA6">
      <w:r>
        <w:t xml:space="preserve">Il riferimento è a Hezbollah e al suo coinvolgimento nelle guerre regionali, in Siria e nello Yemen, che mettono in pericolo la stabilità del Libano. Il premier insiste che era suo dovere “dire la verità al Paese”, denunciare queste politiche pericolose per dare uno “choc positivo”. Dice di aver fiducia in </w:t>
      </w:r>
      <w:proofErr w:type="spellStart"/>
      <w:r>
        <w:t>Aoun</w:t>
      </w:r>
      <w:proofErr w:type="spellEnd"/>
      <w:r>
        <w:t xml:space="preserve">, che tutela la costituzione, e cerca di rassicurare i suoi cittadini: si impegnerà per cercare una soluzione politica, forse dopo le elezioni che dovrebbero tenersi in primavera. </w:t>
      </w:r>
    </w:p>
    <w:p w:rsidR="00C95CA6" w:rsidRDefault="00C95CA6" w:rsidP="00C95CA6">
      <w:r>
        <w:t xml:space="preserve">Poi attacca il suo avversario politico: “Hezbollah pensa che il Libano sia importante o no? Pensa che i legami del Libano con la comunità internazionale siano importanti o no?”. La strada per uscire dalla crisi, suggerisce, è quella della “neutralità”, cioè il movimento sciita dovrebbe diventare soltanto una forza nazionale, senza lasciarsi coinvolgere nella politica di espansione dell’Iran in Medio Oriente. </w:t>
      </w:r>
    </w:p>
    <w:p w:rsidR="00C95CA6" w:rsidRDefault="00C95CA6" w:rsidP="00C95CA6">
      <w:r>
        <w:t xml:space="preserve">L’intervista sembra però aver come obiettivo anche quello di rassicurare i connazionali sulla sua effettiva libertà di movimento. Ieri </w:t>
      </w:r>
      <w:proofErr w:type="spellStart"/>
      <w:r>
        <w:t>Aoun</w:t>
      </w:r>
      <w:proofErr w:type="spellEnd"/>
      <w:r>
        <w:t xml:space="preserve"> è tornato a denunciare che i movimenti del premier “sono limitati” e sono state “imposte condizioni riguardo i contatti che può avere, persino con membri della sua famiglia”. La crisi libanese continua e sarà al centro della riunione della Lega araba di domenica prossima, chiesta con urgenza dall’Arabia saudita per discutere delle “violazioni” commesse dall’Iran nella regione. </w:t>
      </w:r>
    </w:p>
    <w:p w:rsidR="00C95CA6" w:rsidRDefault="00C95CA6" w:rsidP="00C95CA6">
      <w:r>
        <w:t>________</w:t>
      </w:r>
    </w:p>
    <w:p w:rsidR="00C95CA6" w:rsidRDefault="00C95CA6" w:rsidP="00C95CA6">
      <w:r>
        <w:t>La repubblica</w:t>
      </w:r>
    </w:p>
    <w:p w:rsidR="00C95CA6" w:rsidRPr="00C95CA6" w:rsidRDefault="00C95CA6" w:rsidP="00C95CA6">
      <w:pPr>
        <w:rPr>
          <w:b/>
        </w:rPr>
      </w:pPr>
      <w:r w:rsidRPr="00C95CA6">
        <w:rPr>
          <w:b/>
        </w:rPr>
        <w:t xml:space="preserve">Musei, boom visitatori 2013-16: incassi oltre 50 mln. </w:t>
      </w:r>
      <w:proofErr w:type="spellStart"/>
      <w:r w:rsidRPr="00C95CA6">
        <w:rPr>
          <w:b/>
        </w:rPr>
        <w:t>Franceschini</w:t>
      </w:r>
      <w:proofErr w:type="spellEnd"/>
      <w:r w:rsidRPr="00C95CA6">
        <w:rPr>
          <w:b/>
        </w:rPr>
        <w:t>: 'Riforma funziona'</w:t>
      </w:r>
    </w:p>
    <w:p w:rsidR="00C95CA6" w:rsidRDefault="00C95CA6" w:rsidP="00C95CA6">
      <w:r>
        <w:lastRenderedPageBreak/>
        <w:t>ROMA - Circa 50 milioni di euro in più di incassi tra il 2013 e il 2016 (+38,4%) con un trend ancora in crescita nel 2017 (+13,5%), mentre i visitatori passano dai 38,4 mln del 2013 ai 45,5 del 2016 (+18,5%) puntando a raggiungere i 50 mln nel 2017.</w:t>
      </w:r>
    </w:p>
    <w:p w:rsidR="00C95CA6" w:rsidRDefault="00C95CA6" w:rsidP="00C95CA6">
      <w:r>
        <w:t xml:space="preserve">Sono i numeri dei musei statali italiani che apriranno oggi a Roma l'incontro del ministro della cultura Dario </w:t>
      </w:r>
      <w:proofErr w:type="spellStart"/>
      <w:r>
        <w:t>Franceschini</w:t>
      </w:r>
      <w:proofErr w:type="spellEnd"/>
      <w:r>
        <w:t xml:space="preserve"> con i direttori dei musei autonomi a tre anni dall'avvio della riforma museale. "La riorganizzazione sta dando i suoi frutti", commenta il ministro sottolineando una "radicale inversione di tendenza".</w:t>
      </w:r>
    </w:p>
    <w:p w:rsidR="00C95CA6" w:rsidRDefault="00C95CA6" w:rsidP="00C95CA6">
      <w:r>
        <w:t>In testa fra le regioni c'è come sempre il Lazio i cui musei statali hanno accolto nel 2016 20,3 milioni di visitatori (erano 17,7 nel 2013) con incassi per 67,6 milioni (55,2 nel 2013). Ma a sorpresa la Campania supera la Toscana, piazzandosi per la prima volta al secondo posto con oltre 8 milioni di visitatori (+32,6%) nel 2016 (contro i 6 del 2013) e gli introiti che, grazie anche al boom di Pompei, Reggia di Caserta, Capodimonte e Museo archeologico di Napoli, superano i 41,7 milioni di euro contro i 28,7 milioni del 2013.</w:t>
      </w:r>
    </w:p>
    <w:p w:rsidR="00C95CA6" w:rsidRDefault="00C95CA6" w:rsidP="00C95CA6">
      <w:r>
        <w:t xml:space="preserve">Un capitolo a parte sono i 30 musei autonomi nati con la riforma </w:t>
      </w:r>
      <w:proofErr w:type="spellStart"/>
      <w:r>
        <w:t>Franceschini</w:t>
      </w:r>
      <w:proofErr w:type="spellEnd"/>
      <w:r>
        <w:t>, che registrano una crescita del 28,4% degli introiti e del 19,3 dei visitatori e un trend in crescita anche nel 2017 (+14,5% introiti, +11% visitatori).</w:t>
      </w:r>
    </w:p>
    <w:p w:rsidR="00C95CA6" w:rsidRDefault="00C95CA6" w:rsidP="00C95CA6">
      <w:r>
        <w:t>Per</w:t>
      </w:r>
      <w:r>
        <w:t xml:space="preserve"> </w:t>
      </w:r>
      <w:r>
        <w:t>il 2017 in testa alla lista delle regioni più virtuose in termini di visitatori e incassi c'è la Liguria (+22,7% visitatori, +8,4% incassi), seguita da Puglia (+18,3% e +13,5%) e Veneto (+20% e +73,7%).</w:t>
      </w:r>
    </w:p>
    <w:p w:rsidR="00C95CA6" w:rsidRDefault="00C95CA6" w:rsidP="00C95CA6">
      <w:r>
        <w:t>___________</w:t>
      </w:r>
    </w:p>
    <w:p w:rsidR="00C95CA6" w:rsidRDefault="00C95CA6" w:rsidP="00C95CA6">
      <w:r>
        <w:t>La repubblica</w:t>
      </w:r>
    </w:p>
    <w:p w:rsidR="00C95CA6" w:rsidRPr="00C95CA6" w:rsidRDefault="00C95CA6" w:rsidP="00C95CA6">
      <w:pPr>
        <w:rPr>
          <w:b/>
        </w:rPr>
      </w:pPr>
      <w:r w:rsidRPr="00C95CA6">
        <w:rPr>
          <w:b/>
        </w:rPr>
        <w:t>Anno scolastico 2018/2019: iscrizioni dal 16 gennaio al 6 febbraio prossimi</w:t>
      </w:r>
    </w:p>
    <w:p w:rsidR="00C95CA6" w:rsidRPr="00C95CA6" w:rsidRDefault="00C95CA6" w:rsidP="00C95CA6">
      <w:pPr>
        <w:rPr>
          <w:b/>
        </w:rPr>
      </w:pPr>
      <w:r w:rsidRPr="00C95CA6">
        <w:rPr>
          <w:b/>
        </w:rPr>
        <w:t>L'iscrizione alla scuola dell'infanzia continuerà secondo i vecchi modelli cartacei. Per scuola elementare, media e superiore potrà essere formalizzata dai genitori solo attraverso il sito dedicato alle iscrizioni online</w:t>
      </w:r>
    </w:p>
    <w:p w:rsidR="00C95CA6" w:rsidRDefault="00C95CA6" w:rsidP="00C95CA6">
      <w:r>
        <w:t>di SALVO INTRAVAIA</w:t>
      </w:r>
    </w:p>
    <w:p w:rsidR="00C95CA6" w:rsidRDefault="00C95CA6" w:rsidP="00C95CA6">
      <w:r>
        <w:t xml:space="preserve">ROMA - Pronta la circolare sulle iscrizioni all'anno scolastico 2018/2019: ci sarà tempo dal 16 gennaio al 6 febbraio 2018 per iscriversi al primo anno della scuola elementare, media e superiore. L'iscrizione alla scuola dell'infanzia continuerà secondo i vecchi modelli cartacei. Tutte le altre iscrizioni potranno essere formalizzate dai genitori solo attraverso il sito dedicato alle iscrizioni online: www.iscrizioni.istruzione.it. Occorre prima registrarsi. E per la prima volta parte la procedura per l'accesso ai licei e agli istituti tecnici e professionali quadriennali, la cui candidatura da parte delle scuole scadrà il 13 novembre. Successivamente una commissione ministeriale selezionerà le cento scuole statali e paritarie che potranno sperimentare il percorso abbreviato. E a metà gennaio le scuole che avvieranno la novità potranno raccogliere le iscrizioni. È probabile che le adesioni supereranno i 20/25 posti per classe che potranno accogliere le scuole. </w:t>
      </w:r>
    </w:p>
    <w:p w:rsidR="00C95CA6" w:rsidRDefault="00C95CA6" w:rsidP="00C95CA6">
      <w:r>
        <w:t xml:space="preserve"> La nota ministeriale ricorda ai dirigenti scolastici che, per tutti gli indirizzi e ordini di scuola, in caso di iscrizioni in eccedenza rispetto ai posti, occorrerà stabilire criteri trasparenti di selezione che rispettino i criteri di ragionevolezza. Escludendo a priori eventuali test di ammissione che selezionino gli alunni "più bravi oppure l'eventuale rapporto di parentela tra personale della scuola e alunno. La circolare, che dovrebbe essere pubblicata il 13 novembre, ribadisce che per iscriversi a scuola occorre avere ottemperato anche all'obbligo introdotto lo scorso mese di luglio in merito alle vaccinazioni. Sarà sempre possibile </w:t>
      </w:r>
      <w:r>
        <w:lastRenderedPageBreak/>
        <w:t>iscrivere i bambini alla materna a due anno e mezzo (dovranno compiere i tre anni entro il 30 aprile del 2019) e all'elementare a cinque anni e mezzo, con la stessa data per il compimento dei sei anni.</w:t>
      </w:r>
    </w:p>
    <w:p w:rsidR="00C95CA6" w:rsidRDefault="00C95CA6" w:rsidP="00C95CA6">
      <w:r>
        <w:t xml:space="preserve"> Il documento che lancerà il prossimo anno scolastico ribadisce il carattere assolutamente volontario dei contributi richiesti dalle scuole per incrementare i fondi scolastici tagliati nel corso degli ultimi anni e parzialmente incrementati dalla Buona scuola. Ribadisce altresì che sono invece sempre dovute le tasse statali. Per i genitori che intendono procedere all'istruzione parentale - la cosiddetta </w:t>
      </w:r>
      <w:proofErr w:type="spellStart"/>
      <w:r>
        <w:t>homeschooling</w:t>
      </w:r>
      <w:proofErr w:type="spellEnd"/>
      <w:r>
        <w:t xml:space="preserve"> - i genitori dovranno sottoscrivere</w:t>
      </w:r>
    </w:p>
    <w:p w:rsidR="00C95CA6" w:rsidRDefault="00C95CA6" w:rsidP="00C95CA6">
      <w:r>
        <w:t>una dichiarazione in cui si assumono la responsabilità. Alle iscrizioni alle classi successiva alla prima provvederanno invece in automatico le segreterie scolastiche, tranne che per quei casi in cui la famiglia decide di trasferire il minore la una scuola ad un'altra.</w:t>
      </w:r>
    </w:p>
    <w:p w:rsidR="00C95CA6" w:rsidRDefault="00C95CA6" w:rsidP="00C95CA6">
      <w:r>
        <w:t xml:space="preserve"> ____________</w:t>
      </w:r>
    </w:p>
    <w:p w:rsidR="00C95CA6" w:rsidRDefault="00C95CA6" w:rsidP="00C95CA6">
      <w:r>
        <w:t>Repubblica</w:t>
      </w:r>
    </w:p>
    <w:p w:rsidR="00C95CA6" w:rsidRPr="00C95CA6" w:rsidRDefault="00C95CA6" w:rsidP="00C95CA6">
      <w:pPr>
        <w:rPr>
          <w:b/>
        </w:rPr>
      </w:pPr>
      <w:r w:rsidRPr="00C95CA6">
        <w:rPr>
          <w:b/>
        </w:rPr>
        <w:t>Nel ghetto libico dei trafficanti di uomini: la foto dell'orrore. E' caccia al feroce generale Alì</w:t>
      </w:r>
    </w:p>
    <w:p w:rsidR="00C95CA6" w:rsidRPr="00C95CA6" w:rsidRDefault="00C95CA6" w:rsidP="00C95CA6">
      <w:pPr>
        <w:rPr>
          <w:b/>
        </w:rPr>
      </w:pPr>
      <w:r w:rsidRPr="00C95CA6">
        <w:rPr>
          <w:b/>
        </w:rPr>
        <w:t xml:space="preserve">Per la prima volta, entra a far parte degli atti dell'inchiesta coordinata dalla </w:t>
      </w:r>
      <w:proofErr w:type="spellStart"/>
      <w:r w:rsidRPr="00C95CA6">
        <w:rPr>
          <w:b/>
        </w:rPr>
        <w:t>Dda</w:t>
      </w:r>
      <w:proofErr w:type="spellEnd"/>
      <w:r w:rsidRPr="00C95CA6">
        <w:rPr>
          <w:b/>
        </w:rPr>
        <w:t xml:space="preserve"> di Palermo uno scatto proveniente dall'interno della fortezza di </w:t>
      </w:r>
      <w:proofErr w:type="spellStart"/>
      <w:r w:rsidRPr="00C95CA6">
        <w:rPr>
          <w:b/>
        </w:rPr>
        <w:t>Sabha</w:t>
      </w:r>
      <w:proofErr w:type="spellEnd"/>
      <w:r w:rsidRPr="00C95CA6">
        <w:rPr>
          <w:b/>
        </w:rPr>
        <w:t xml:space="preserve"> posta al confine del deserto: usciti vivi in sette, i migranti, costretti a subire torture e violenze atroci hanno trovato il coraggio di collaborare con la polizia</w:t>
      </w:r>
    </w:p>
    <w:p w:rsidR="00C95CA6" w:rsidRDefault="00C95CA6" w:rsidP="00C95CA6">
      <w:r>
        <w:t>di ALESSANDRA ZINITI</w:t>
      </w:r>
    </w:p>
    <w:p w:rsidR="00C95CA6" w:rsidRDefault="00C95CA6" w:rsidP="00C95CA6">
      <w:r>
        <w:t xml:space="preserve">PALERMO - In sette, usciti vivi dal Ghetto di </w:t>
      </w:r>
      <w:proofErr w:type="spellStart"/>
      <w:r>
        <w:t>Sabha</w:t>
      </w:r>
      <w:proofErr w:type="spellEnd"/>
      <w:r>
        <w:t>, la più spaventosa delle prigioni dei trafficanti di uomini in Libia, hanno trovato il coraggio di collaborare con la polizia e la magistratura italiana, accusare e riconoscere alcuni dei loro carcerieri e ora aiutare gli inquirenti nella caccia al feroce "generale Alì", il capo dei miliziani che gestiscono la fortezza al confine del deserto in cui sono tenuti prigionieri centinaia di migranti costretti a subire torture e violenze atroci per chiedere alle famiglie altri soldi come riscatto per la loro liberazione.</w:t>
      </w:r>
    </w:p>
    <w:p w:rsidR="00C95CA6" w:rsidRDefault="00C95CA6" w:rsidP="00C95CA6">
      <w:r>
        <w:t xml:space="preserve">Per la prima volta, una foto proveniente dall'interno del Ghetto di Alì, entra a far parte degli atti dell'inchiesta coordinata dal procuratore aggiunto della </w:t>
      </w:r>
      <w:proofErr w:type="spellStart"/>
      <w:r>
        <w:t>Dda</w:t>
      </w:r>
      <w:proofErr w:type="spellEnd"/>
      <w:r>
        <w:t xml:space="preserve"> di Palermo, Marzia Sabella, e affidata ai sostituti procuratori Geri Ferrara e Giorgia Spiri che ha già portato nei mesi scorsi all'individuazione in due centri di accoglienza italiani di due dei carnefici del centro di detenzione, arrestati e ora sotto processo. In un incidente probatorio i sette migranti che collaborano hanno ribadito le loro accuse nei confronti dei loro carcerieri e fornito le sconvolgenti prove, tra cui le foto custodite nei loro telefonini e inviate alle famiglie, di quello che accade dentro quella fortezza inaccessibile difesa da filo spinato e guardie armate di kalashnikov.</w:t>
      </w:r>
    </w:p>
    <w:p w:rsidR="00C95CA6" w:rsidRDefault="00C95CA6" w:rsidP="00C95CA6">
      <w:r>
        <w:t xml:space="preserve">E per la prima volta è stata fornita anche una descrizione del misterioso generale Alì: arabo, scuro, capelli lunghi, dall'andatura zoppicante e le spalle incurvate, non giovane né vecchio. Abiterebbe in una villa sulla collina che domina il ghetto, alle  porte della città di </w:t>
      </w:r>
      <w:proofErr w:type="spellStart"/>
      <w:r>
        <w:t>Sabha</w:t>
      </w:r>
      <w:proofErr w:type="spellEnd"/>
      <w:r>
        <w:t xml:space="preserve">, e adesso la </w:t>
      </w:r>
      <w:proofErr w:type="spellStart"/>
      <w:r>
        <w:t>Dda</w:t>
      </w:r>
      <w:proofErr w:type="spellEnd"/>
      <w:r>
        <w:t xml:space="preserve"> di Palermo ha fatto partire la caccia all'uomo con la collaborazione dei servizi di sicurezza.</w:t>
      </w:r>
    </w:p>
    <w:p w:rsidR="00C95CA6" w:rsidRDefault="00C95CA6" w:rsidP="00C95CA6">
      <w:r>
        <w:t>Drammatiche le testimonianze dei sette migranti sopravvissuti che hanno visto uccidere e stuprare, donne e bambini morire di fame ed essere buttati via in sacchi di immondizia.</w:t>
      </w:r>
      <w:r>
        <w:t xml:space="preserve"> </w:t>
      </w:r>
      <w:r>
        <w:t>Ad</w:t>
      </w:r>
      <w:r>
        <w:t xml:space="preserve"> </w:t>
      </w:r>
      <w:r>
        <w:t xml:space="preserve">aprire la strada della collaborazione un giovane nigeriano: "Nel mio paese studiavo legge e so che la tortura è un reato </w:t>
      </w:r>
      <w:r>
        <w:lastRenderedPageBreak/>
        <w:t>universalmente riconosciuto in tutto il mondo. Per questo quando sono arrivato a Lampedusa, ho deciso subito di denunciare tutto alla polizia".</w:t>
      </w:r>
    </w:p>
    <w:bookmarkEnd w:id="0"/>
    <w:p w:rsidR="0098214C" w:rsidRDefault="0098214C"/>
    <w:sectPr w:rsidR="0098214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CA6" w:rsidRDefault="00C95CA6" w:rsidP="00C95CA6">
      <w:pPr>
        <w:spacing w:after="0" w:line="240" w:lineRule="auto"/>
      </w:pPr>
      <w:r>
        <w:separator/>
      </w:r>
    </w:p>
  </w:endnote>
  <w:endnote w:type="continuationSeparator" w:id="0">
    <w:p w:rsidR="00C95CA6" w:rsidRDefault="00C95CA6" w:rsidP="00C95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CA6" w:rsidRDefault="00C95CA6" w:rsidP="00C95CA6">
      <w:pPr>
        <w:spacing w:after="0" w:line="240" w:lineRule="auto"/>
      </w:pPr>
      <w:r>
        <w:separator/>
      </w:r>
    </w:p>
  </w:footnote>
  <w:footnote w:type="continuationSeparator" w:id="0">
    <w:p w:rsidR="00C95CA6" w:rsidRDefault="00C95CA6" w:rsidP="00C95C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CA6"/>
    <w:rsid w:val="003F02E7"/>
    <w:rsid w:val="004D7263"/>
    <w:rsid w:val="0098214C"/>
    <w:rsid w:val="00996803"/>
    <w:rsid w:val="00C95CA6"/>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95C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5CA6"/>
  </w:style>
  <w:style w:type="paragraph" w:styleId="Pidipagina">
    <w:name w:val="footer"/>
    <w:basedOn w:val="Normale"/>
    <w:link w:val="PidipaginaCarattere"/>
    <w:uiPriority w:val="99"/>
    <w:unhideWhenUsed/>
    <w:rsid w:val="00C95C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95C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95C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5CA6"/>
  </w:style>
  <w:style w:type="paragraph" w:styleId="Pidipagina">
    <w:name w:val="footer"/>
    <w:basedOn w:val="Normale"/>
    <w:link w:val="PidipaginaCarattere"/>
    <w:uiPriority w:val="99"/>
    <w:unhideWhenUsed/>
    <w:rsid w:val="00C95C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95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3115</Words>
  <Characters>17759</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2017-11-13T10:28:00Z</dcterms:created>
  <dcterms:modified xsi:type="dcterms:W3CDTF">2017-11-13T10:42:00Z</dcterms:modified>
</cp:coreProperties>
</file>