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80" w:rsidRDefault="00C63680" w:rsidP="00C63680">
      <w:r>
        <w:t>Sir</w:t>
      </w:r>
    </w:p>
    <w:p w:rsidR="00C63680" w:rsidRPr="00C63680" w:rsidRDefault="00C63680" w:rsidP="00C63680">
      <w:pPr>
        <w:rPr>
          <w:b/>
        </w:rPr>
      </w:pPr>
      <w:r w:rsidRPr="00C63680">
        <w:rPr>
          <w:b/>
        </w:rPr>
        <w:t>Papa Francesco ai giovani: sognare e sperare insieme contro i “mercanti di morte” e i “profeti di sventura”</w:t>
      </w:r>
    </w:p>
    <w:p w:rsidR="00C63680" w:rsidRDefault="00C63680" w:rsidP="00C63680">
      <w:proofErr w:type="spellStart"/>
      <w:r>
        <w:t>M.Michela</w:t>
      </w:r>
      <w:proofErr w:type="spellEnd"/>
      <w:r>
        <w:t xml:space="preserve"> </w:t>
      </w:r>
      <w:proofErr w:type="spellStart"/>
      <w:r>
        <w:t>Nicolais</w:t>
      </w:r>
      <w:proofErr w:type="spellEnd"/>
      <w:r>
        <w:t xml:space="preserve"> </w:t>
      </w:r>
    </w:p>
    <w:p w:rsidR="00C63680" w:rsidRDefault="00C63680" w:rsidP="00C63680">
      <w:r>
        <w:t>Papa Francesco ha aperto il Sinodo con un'omelia incentrata su due verbi - sognare e sperare - per "guardare direttamente il volto dei giovani", senza lasciarsi condizionare da "profeti di sventura" o da "errori e peccati" anche di figli della Chiesa. No ad "autopreservazione e autoreferenzialità", sì allo sguardo profetico di Paolo VI e alla sua fiducia nei giovani, che la Chiesa non può lasciare nelle mani dei "tanti mercanti di morte". Nell'ampio discorso di apertura, durato più di mezz'ora e lungamente applaudito, un "grazie" ai giovani e l'invito a dialogare tra le generazioni uscendo da pregiudizi e stereotipi. Perché il risultato del Sinodo non è "solo un documento"</w:t>
      </w:r>
    </w:p>
    <w:p w:rsidR="00C63680" w:rsidRDefault="00C63680" w:rsidP="00C63680">
      <w:r>
        <w:t xml:space="preserve"> Due verbi: sognare e sperare, con i relativi sostantivi. Una raccomandazione preliminare: non lasciarsi soffocare dai “profeti di sventura né dai nostri limiti, errori e peccati”. Un obiettivo: “Allargare gli orizzonti, dilatare il cuore e trasformare quelle strutture che oggi ci paralizzano, ci separano e ci allontanano dai giovani”. Papa Francesco ha aperto la XV Assemblea Generale Ordinaria del Sinodo dei vescovi, in corso fino al 28 ottobre, sul tema: “I giovani, la fede e il discernimento vocazionale”, invitando i 267 padri sinodali provenienti da ogni parte del mondo – compresa la Cina continentale, ha fatto notare lo stesso Francesco dando il benvenuto ai nuovi arrivati – a lottare a fianco dei giovani, per non lasciarli soli “nelle mani di tanti mercanti di morte”. La “Magna </w:t>
      </w:r>
      <w:proofErr w:type="spellStart"/>
      <w:r>
        <w:t>Charta</w:t>
      </w:r>
      <w:proofErr w:type="spellEnd"/>
      <w:r>
        <w:t>” del Sinodo, per il Papa, sono le parole pronunciate da Paolo VI – che il 14 ottobre verrà proclamato santo proprio in Piazza San Pietro – nell’ultimo messaggio dell’assise conciliare, indirizzato proprio ai giovani. Nell’ampio discorso di apertura della prima Congregazione generale, durato più di mezz’ora e lungamente applaudito, un “grazie” ai giovani e l’invito a dialogare tra le generazioni uscendo da pregiudizi e stereotipi. I giovani “vogliono essere protagonisti del rinnovamento in atto”, ha detto il card. Lorenzo Baldisseri, segretario generale del Sinodo, nella sua relazione. L’arte dell’accompagnamento è “la competenza più richiesta dai giovani”, che vogliono “una Chiesa “più autentica”, gli ha fatto eco il relatore generale, il card. Sergio da Rocha.</w:t>
      </w:r>
    </w:p>
    <w:p w:rsidR="00C63680" w:rsidRDefault="00C63680" w:rsidP="00C63680">
      <w:r>
        <w:t xml:space="preserve"> </w:t>
      </w:r>
      <w:r>
        <w:t>“Che lo Spirito ci dia la grazia di essere Padri sinodali unti col dono dei sogni e della speranza, perché possiamo, a nostra volta, ungere i nostri giovani col dono della profezia e della visione; ci dia la grazia di essere memoria operosa, viva, efficace, che di generazione in generazione non si lascia soffocare e schiacciare dai profeti di calamità e di sventura né dai nostri limiti, errori e peccati, ma è capace di trovare spazi per infiammare il cuore e discernere le vie dello Spirito”. È l’auspicio, in forma di preghiera, con cui si apre l’omelia di Francesco in piazza San Pietro. Poi il Papa chiarisce subito il programma del suo terzo Sinodo, dopo i due dedicati alla famiglia:</w:t>
      </w:r>
    </w:p>
    <w:p w:rsidR="00C63680" w:rsidRDefault="00C63680" w:rsidP="00C63680">
      <w:r>
        <w:t>“La speranza ci interpella, ci smuove e rompe il conformismo del ‘si è sempre fatto così’, e ci chiede di alzarci per guardare direttamente il volto dei giovani e le situazioni in cui si trovano. La stessa speranza ci chiede di lavorare per rovesciare le situazioni di precarietà, di esclusione e di violenza, alle quali sono esposti i nostri ragazzi. I giovani, frutto di molte delle decisioni prese nel passato, ci chiamano a farci carico insieme a loro del presente con maggior impegno e a lottare contro ciò che in ogni modo impedisce alla loro vita di svilupparsi con dignità. Essi ci chiedono che non li lasciamo soli nelle mani di tanti mercanti di morte che opprimono la loro vita e oscurano la loro visione”.</w:t>
      </w:r>
    </w:p>
    <w:p w:rsidR="00C63680" w:rsidRDefault="00C63680" w:rsidP="00C63680">
      <w:r>
        <w:t>____________</w:t>
      </w:r>
    </w:p>
    <w:p w:rsidR="00C63680" w:rsidRDefault="00C63680" w:rsidP="00C63680"/>
    <w:p w:rsidR="00C63680" w:rsidRDefault="00C63680" w:rsidP="00C63680">
      <w:r>
        <w:t>La stampa</w:t>
      </w:r>
    </w:p>
    <w:p w:rsidR="00C63680" w:rsidRDefault="00C63680" w:rsidP="00C63680"/>
    <w:p w:rsidR="00C63680" w:rsidRPr="00C63680" w:rsidRDefault="00C63680" w:rsidP="00C63680">
      <w:pPr>
        <w:rPr>
          <w:b/>
        </w:rPr>
      </w:pPr>
      <w:r w:rsidRPr="00C63680">
        <w:rPr>
          <w:b/>
        </w:rPr>
        <w:t>Lotta all’inquinamento, il Parlamento Ue vota il taglio delle emissioni di ...</w:t>
      </w:r>
    </w:p>
    <w:p w:rsidR="00C63680" w:rsidRPr="00C63680" w:rsidRDefault="00C63680" w:rsidP="00C63680">
      <w:pPr>
        <w:rPr>
          <w:b/>
        </w:rPr>
      </w:pPr>
      <w:r w:rsidRPr="00C63680">
        <w:rPr>
          <w:b/>
        </w:rPr>
        <w:t>La Corte dell’</w:t>
      </w:r>
      <w:proofErr w:type="spellStart"/>
      <w:r w:rsidRPr="00C63680">
        <w:rPr>
          <w:b/>
        </w:rPr>
        <w:t>Aja</w:t>
      </w:r>
      <w:proofErr w:type="spellEnd"/>
      <w:r w:rsidRPr="00C63680">
        <w:rPr>
          <w:b/>
        </w:rPr>
        <w:t xml:space="preserve"> mette limiti alle sanzioni, gli Usa si ritirano da un vecchio trattato con Teheran </w:t>
      </w:r>
    </w:p>
    <w:p w:rsidR="00C63680" w:rsidRPr="00C63680" w:rsidRDefault="00C63680" w:rsidP="00C63680">
      <w:pPr>
        <w:rPr>
          <w:b/>
        </w:rPr>
      </w:pPr>
      <w:r w:rsidRPr="00C63680">
        <w:rPr>
          <w:b/>
        </w:rPr>
        <w:t>I giudici hanno emesso la sentenza che chiede agli Stati Uniti di «rimuovere le sanzioni sull’export verso l’Iran di medicine e apparecchiature mediche, cibo e beni agricoli, parti di ricambio ed equipaggiamenti necessari all’aviazione civili»</w:t>
      </w:r>
    </w:p>
    <w:p w:rsidR="00C63680" w:rsidRDefault="00C63680" w:rsidP="00C63680">
      <w:r>
        <w:t xml:space="preserve">inviato a </w:t>
      </w:r>
      <w:proofErr w:type="spellStart"/>
      <w:r>
        <w:t>beirut</w:t>
      </w:r>
      <w:proofErr w:type="spellEnd"/>
      <w:r>
        <w:t xml:space="preserve"> </w:t>
      </w:r>
    </w:p>
    <w:p w:rsidR="00C63680" w:rsidRDefault="00C63680" w:rsidP="00C63680">
      <w:r>
        <w:t>La Corte internazionale di Giustizia dell’</w:t>
      </w:r>
      <w:proofErr w:type="spellStart"/>
      <w:r>
        <w:t>Aja</w:t>
      </w:r>
      <w:proofErr w:type="spellEnd"/>
      <w:r>
        <w:t xml:space="preserve"> ha accolto alcune delle richieste dell’Iran, che si era rivolto al massimo organo giudiziario dell’Onu per fermare le sanzioni imposte dall’Amministrazione Trump. Teheran si era appellata in base a un vecchio trattato di amicizia con gli Stati Uniti, firmato dallo scià nel 1959, che ora Washington ha stracciato. Le sentenze della Corte internazionale sono vincolanti, ma già in passato né gli Usa né l’Iran le hanno rispettate. </w:t>
      </w:r>
    </w:p>
    <w:p w:rsidR="00C63680" w:rsidRDefault="00C63680" w:rsidP="00C63680">
      <w:r>
        <w:t xml:space="preserve">Aspetto umanitario  </w:t>
      </w:r>
    </w:p>
    <w:p w:rsidR="00C63680" w:rsidRDefault="00C63680" w:rsidP="00C63680">
      <w:r>
        <w:t>L’Iran si è rivolto alla Corte in luglio. Ieri sera i giudici hanno emesso la sentenza che chiede agli Usa di “rimuovere le sanzioni sull’export verso l’Iran di medicine e apparecchiature mediche, cibo e beni agricoli, parti di ricambio ed equipaggiamenti necessari all’aviazione civili”. I giudici dell’</w:t>
      </w:r>
      <w:proofErr w:type="spellStart"/>
      <w:r>
        <w:t>Aja</w:t>
      </w:r>
      <w:proofErr w:type="spellEnd"/>
      <w:r>
        <w:t xml:space="preserve"> ritengono illegali le sanzioni che hanno un impatto sull’aspetto umanitario e mettono in pericolo le vite di civili. La Corte non ha però accettato la richiesta di Teheran di proibire tutte le sanzioni, quindi per gli iraniani è una vittoria parziale, perché l’obiettivo principale era bloccare le sanzioni economiche, in particolare quello all’export di petrolio. </w:t>
      </w:r>
    </w:p>
    <w:p w:rsidR="00C63680" w:rsidRDefault="00C63680" w:rsidP="00C63680">
      <w:r>
        <w:t xml:space="preserve"> La reazione americana  </w:t>
      </w:r>
    </w:p>
    <w:p w:rsidR="00C63680" w:rsidRDefault="00C63680" w:rsidP="00C63680">
      <w:r>
        <w:t>Washington ha rigettato la sentenza dell’</w:t>
      </w:r>
      <w:proofErr w:type="spellStart"/>
      <w:r>
        <w:t>Aja</w:t>
      </w:r>
      <w:proofErr w:type="spellEnd"/>
      <w:r>
        <w:t xml:space="preserve"> e ha stracciato il trattato di amicizia del 1955, che era sopravvissuto a quasi quarant’anni di scontri durissimi con la Repubblica islamica, compreso l’assalto all’ambasciata americana a Teheran alla fine del 1979 con la presa in ostaggio di 52 diplomatici americani per 444 giorni. Il segretario di Stato Mike Pompeo ha detto che “francamente, era una decisione che dovevamo prendere 39 anni fa”. </w:t>
      </w:r>
    </w:p>
    <w:p w:rsidR="00C63680" w:rsidRDefault="00C63680" w:rsidP="00C63680">
      <w:r>
        <w:t>____________</w:t>
      </w:r>
    </w:p>
    <w:p w:rsidR="00C63680" w:rsidRDefault="00C63680" w:rsidP="00C63680">
      <w:r>
        <w:t>La repubblica</w:t>
      </w:r>
    </w:p>
    <w:p w:rsidR="00C63680" w:rsidRPr="00C63680" w:rsidRDefault="00C63680" w:rsidP="00C63680">
      <w:pPr>
        <w:rPr>
          <w:b/>
        </w:rPr>
      </w:pPr>
      <w:r w:rsidRPr="00C63680">
        <w:rPr>
          <w:b/>
        </w:rPr>
        <w:t>Caso Riace, l'interrogatorio di Lucano: "Parlerò, è tutto assurdo..."</w:t>
      </w:r>
    </w:p>
    <w:p w:rsidR="00C63680" w:rsidRPr="00C63680" w:rsidRDefault="00C63680" w:rsidP="00C63680">
      <w:pPr>
        <w:rPr>
          <w:b/>
        </w:rPr>
      </w:pPr>
      <w:r w:rsidRPr="00C63680">
        <w:rPr>
          <w:b/>
        </w:rPr>
        <w:t xml:space="preserve">Domenico Lucano al suo ingresso in Tribunale </w:t>
      </w:r>
    </w:p>
    <w:p w:rsidR="00C63680" w:rsidRPr="00C63680" w:rsidRDefault="00C63680" w:rsidP="00C63680">
      <w:pPr>
        <w:rPr>
          <w:b/>
        </w:rPr>
      </w:pPr>
      <w:r w:rsidRPr="00C63680">
        <w:rPr>
          <w:b/>
        </w:rPr>
        <w:t>Il sindaco sospeso e ai domiciliari davanti al gip per l'udienza da cui dipenderà la sua scarcerazione. In tribunale anche la sua compagna</w:t>
      </w:r>
    </w:p>
    <w:p w:rsidR="00C63680" w:rsidRDefault="00C63680" w:rsidP="00C63680">
      <w:r>
        <w:t>di ALESSIA CANDITO</w:t>
      </w:r>
    </w:p>
    <w:p w:rsidR="00C63680" w:rsidRDefault="00C63680" w:rsidP="00C63680">
      <w:r>
        <w:lastRenderedPageBreak/>
        <w:t xml:space="preserve">LOCRI - Volto tirato che tradisce ore d'angoscia e una notte insonne, Domenico Lucano, sindaco sospeso di Riace, si è presentato di primo mattino al tribunale di Locri, accompagnato dal suo legale. Alle 9 si è seduto di fronte al giudice Domenico Di Croce per l'interrogatorio di garanzia, da cui dipenderà una sua eventuale scarcerazione. "Rispondo a tutto, non ho niente da nascondere" ha detto prima di entrare. "Parlerò, certo che parlerò, se mi fanno parlare" ha sottolineato. Poco prima, uscendo dalla sua casa di Riace, aveva  mormorato  "è tutto assurdo, tutto questo è assurdo " ma è bastata un'occhiataccia dell'avvocato per indurlo a non andare oltre. In tribunale questa mattina si è presentata anche la sua compagna, </w:t>
      </w:r>
      <w:proofErr w:type="spellStart"/>
      <w:r>
        <w:t>Lemlem</w:t>
      </w:r>
      <w:proofErr w:type="spellEnd"/>
      <w:r>
        <w:t xml:space="preserve"> </w:t>
      </w:r>
      <w:proofErr w:type="spellStart"/>
      <w:r>
        <w:t>Teshfahun</w:t>
      </w:r>
      <w:proofErr w:type="spellEnd"/>
      <w:r>
        <w:t>, per ordine del gip destinataria di un divieto di dimora nella medesima inchiesta costata i domiciliari al sindaco sospeso di Riace.</w:t>
      </w:r>
    </w:p>
    <w:p w:rsidR="00C63680" w:rsidRDefault="00C63680" w:rsidP="00C63680">
      <w:r>
        <w:t>Arresto sindaco Riace, Saviano: "L'Italia sta diventando un regime"</w:t>
      </w:r>
    </w:p>
    <w:p w:rsidR="00C63680" w:rsidRDefault="00C63680" w:rsidP="00C63680">
      <w:r>
        <w:t>Simbolo internazionale dell’integrazione, Lucano è finito ai domiciliari martedì mattina per ordine del Tribunale di Locri al termine di un’inchiesta partita 18 mesi fa in seguito ad una segnalazione della prefettura su presunte irregolarità nella gestione dei fondi destinati all’accoglienza di rifugiati e richiedenti asilo. Ipotesi del tutto smentite dal giudice Domenico Di Croce, che pur ordinando i domiciliari per Lucano, ha cassato tutte le contestazioni più gravi prospettate dalla procura di Locri, fra cui malversazione, truffa ai danni dello Stato e concussione.</w:t>
      </w:r>
    </w:p>
    <w:p w:rsidR="00C63680" w:rsidRDefault="00C63680" w:rsidP="00C63680">
      <w:r>
        <w:t xml:space="preserve">La gestione dei fondi - si legge in un passaggio del provvedimento del gip - è stata magari disordinata, ma a Riace non ci sono mai stati illeciti e nessuno ha mai intascato un centesimo. Al sindaco e alla compagna, </w:t>
      </w:r>
      <w:proofErr w:type="spellStart"/>
      <w:r>
        <w:t>Tesfahun</w:t>
      </w:r>
      <w:proofErr w:type="spellEnd"/>
      <w:r>
        <w:t xml:space="preserve"> </w:t>
      </w:r>
      <w:proofErr w:type="spellStart"/>
      <w:r>
        <w:t>Lemlem</w:t>
      </w:r>
      <w:proofErr w:type="spellEnd"/>
      <w:r>
        <w:t>, destinataria di un divieto di dimora, si contesta ora di aver forzato le procedure per permettere ad alcune ragazze di restare in Italia, attraverso matrimoni di comodo. Al solo Lucano, il giudice contesta anche di aver affidato in vi diretta i lavori di raccolta e trasporto rifiuti a sue cooperative di Riace, che in paese impiegano italiani e stranieri. Accuse che lui si è detto pronto a smontare durante l’interrogatorio, all’esito del quale toccherà al giudice decidere se scarcerare o meno Lucano. Non è dato sapere in che tempi arriverà la decisione, secondo indiscrezioni bisognerà aspettare almeno il fine settimana.</w:t>
      </w:r>
    </w:p>
    <w:p w:rsidR="00C63680" w:rsidRDefault="00C63680" w:rsidP="00C63680">
      <w:r>
        <w:t xml:space="preserve">Nel frattempo, da tutta Italia si preparano a raggiungere Riace per mostrare la propria solidarietà al sindaco sospeso. Per sabato pomeriggio nel paesino dell’Alta </w:t>
      </w:r>
      <w:proofErr w:type="spellStart"/>
      <w:r>
        <w:t>Locride</w:t>
      </w:r>
      <w:proofErr w:type="spellEnd"/>
      <w:r>
        <w:t xml:space="preserve"> è stata organizzata una grande manifestazione di sostegno al sindaco e al modello di cui è diventato un simbolo perché -dicono gli organizzatori- “Riace non si arresta”</w:t>
      </w:r>
    </w:p>
    <w:p w:rsidR="00C63680" w:rsidRDefault="00C63680" w:rsidP="00C63680">
      <w:r>
        <w:t>___________</w:t>
      </w:r>
    </w:p>
    <w:p w:rsidR="00C63680" w:rsidRDefault="00C63680" w:rsidP="00C63680">
      <w:r>
        <w:t>Repubblica</w:t>
      </w:r>
    </w:p>
    <w:p w:rsidR="00C63680" w:rsidRPr="00C63680" w:rsidRDefault="00C63680" w:rsidP="00C63680">
      <w:pPr>
        <w:rPr>
          <w:b/>
        </w:rPr>
      </w:pPr>
      <w:r w:rsidRPr="00C63680">
        <w:rPr>
          <w:b/>
        </w:rPr>
        <w:t xml:space="preserve">Manovra, guerra di cifre nel governo: </w:t>
      </w:r>
      <w:proofErr w:type="spellStart"/>
      <w:r w:rsidRPr="00C63680">
        <w:rPr>
          <w:b/>
        </w:rPr>
        <w:t>Salvini</w:t>
      </w:r>
      <w:proofErr w:type="spellEnd"/>
      <w:r w:rsidRPr="00C63680">
        <w:rPr>
          <w:b/>
        </w:rPr>
        <w:t>: "Otto miliardi per il reddito di cittadinanza". I 5S: "No, si è confuso: sono dieci"</w:t>
      </w:r>
    </w:p>
    <w:p w:rsidR="00C63680" w:rsidRPr="00C63680" w:rsidRDefault="00C63680" w:rsidP="00C63680">
      <w:pPr>
        <w:rPr>
          <w:b/>
        </w:rPr>
      </w:pPr>
      <w:proofErr w:type="spellStart"/>
      <w:r w:rsidRPr="00C63680">
        <w:rPr>
          <w:b/>
        </w:rPr>
        <w:t>ll</w:t>
      </w:r>
      <w:proofErr w:type="spellEnd"/>
      <w:r w:rsidRPr="00C63680">
        <w:rPr>
          <w:b/>
        </w:rPr>
        <w:t xml:space="preserve"> leader della Lega: "Altri sette-otto miliardi per l'abolizione della Fornero". Sulla </w:t>
      </w:r>
      <w:proofErr w:type="spellStart"/>
      <w:r w:rsidRPr="00C63680">
        <w:rPr>
          <w:b/>
        </w:rPr>
        <w:t>Flat</w:t>
      </w:r>
      <w:proofErr w:type="spellEnd"/>
      <w:r w:rsidRPr="00C63680">
        <w:rPr>
          <w:b/>
        </w:rPr>
        <w:t xml:space="preserve"> </w:t>
      </w:r>
      <w:proofErr w:type="spellStart"/>
      <w:r w:rsidRPr="00C63680">
        <w:rPr>
          <w:b/>
        </w:rPr>
        <w:t>Tax</w:t>
      </w:r>
      <w:proofErr w:type="spellEnd"/>
      <w:r w:rsidRPr="00C63680">
        <w:rPr>
          <w:b/>
        </w:rPr>
        <w:t>: "Non possiamo fare tutto in quattro mesi". Nella notte Di Maio ha festeggiato sul Tevere la "manovra del Popolo"</w:t>
      </w:r>
    </w:p>
    <w:p w:rsidR="00C63680" w:rsidRDefault="00C63680" w:rsidP="00C63680">
      <w:r>
        <w:t xml:space="preserve">ROMA - Otto o dieci? Guerra di cifre nel governo. Il giorno dopo il </w:t>
      </w:r>
      <w:proofErr w:type="spellStart"/>
      <w:r>
        <w:t>Def</w:t>
      </w:r>
      <w:proofErr w:type="spellEnd"/>
      <w:r>
        <w:t xml:space="preserve"> non si conosce ancora quanti siano i miliardi stanziati dal governo gialloverde per il reddito di cittadinanza. </w:t>
      </w:r>
      <w:proofErr w:type="spellStart"/>
      <w:r>
        <w:t>Salvini</w:t>
      </w:r>
      <w:proofErr w:type="spellEnd"/>
      <w:r>
        <w:t xml:space="preserve"> e Di Maio divisi dalla matematica. "Dieci miliardi per il reddito di cittadinanza? No, ce ne sono otto", dice </w:t>
      </w:r>
      <w:proofErr w:type="spellStart"/>
      <w:r>
        <w:t>Salvini</w:t>
      </w:r>
      <w:proofErr w:type="spellEnd"/>
      <w:r>
        <w:t xml:space="preserve">. "Direi che sono dieci", la replica di </w:t>
      </w:r>
      <w:proofErr w:type="spellStart"/>
      <w:r>
        <w:t>Di</w:t>
      </w:r>
      <w:proofErr w:type="spellEnd"/>
      <w:r>
        <w:t xml:space="preserve"> Maio. E se il leader della Lega spiega che "nella manovra ci saranno otto per il reddito </w:t>
      </w:r>
      <w:r>
        <w:lastRenderedPageBreak/>
        <w:t xml:space="preserve">di cittadinanza e altri otto per l'abolizione della legge Fornero", il capo politico dei 5S ribatte: "Nella manovra ci sono 20 miliardi: 10 per il reddito di cittadinanza, 7 per riformare la legge Fornero, 2 per la </w:t>
      </w:r>
      <w:proofErr w:type="spellStart"/>
      <w:r>
        <w:t>Flat</w:t>
      </w:r>
      <w:proofErr w:type="spellEnd"/>
      <w:r>
        <w:t xml:space="preserve"> </w:t>
      </w:r>
      <w:proofErr w:type="spellStart"/>
      <w:r>
        <w:t>tax</w:t>
      </w:r>
      <w:proofErr w:type="spellEnd"/>
      <w:r>
        <w:t xml:space="preserve"> e 1 miliardo per le assunzioni straordinarie".</w:t>
      </w:r>
    </w:p>
    <w:p w:rsidR="00C63680" w:rsidRDefault="00C63680" w:rsidP="00C63680">
      <w:r>
        <w:t xml:space="preserve">Manovra, 10 miliardi per il reddito di cittadinanza. Luigi Di Maio: "Nel </w:t>
      </w:r>
      <w:proofErr w:type="spellStart"/>
      <w:r>
        <w:t>Def</w:t>
      </w:r>
      <w:proofErr w:type="spellEnd"/>
      <w:r>
        <w:t xml:space="preserve"> vietate le spese immorali"</w:t>
      </w:r>
    </w:p>
    <w:p w:rsidR="00C63680" w:rsidRDefault="00C63680" w:rsidP="00C63680">
      <w:r>
        <w:t xml:space="preserve">a cura di ROSARIA AMATO, VALENTINA CONTE e ROBERTO PETRINI </w:t>
      </w:r>
    </w:p>
    <w:p w:rsidR="00C63680" w:rsidRDefault="00C63680" w:rsidP="00C63680">
      <w:r>
        <w:t>La replica dei 5S: "</w:t>
      </w:r>
      <w:proofErr w:type="spellStart"/>
      <w:r>
        <w:t>Salvini</w:t>
      </w:r>
      <w:proofErr w:type="spellEnd"/>
      <w:r>
        <w:t xml:space="preserve"> si è confuso".  "Era mattino presto e forse si è confuso. Ho qua davanti la tabella delle cifre aggiornata e, d'accordo con i nostri partner di governo, abbiamo stanziato 9 miliardi più uno per il reddito di cittadinanza". Così il sottosegretario agli Affari regionali Stefano </w:t>
      </w:r>
      <w:proofErr w:type="spellStart"/>
      <w:r>
        <w:t>Buffagni</w:t>
      </w:r>
      <w:proofErr w:type="spellEnd"/>
      <w:r>
        <w:t xml:space="preserve">, del M5S, a Mattino Cinque risponde al vicepremier Matteo </w:t>
      </w:r>
      <w:proofErr w:type="spellStart"/>
      <w:r>
        <w:t>Salvini</w:t>
      </w:r>
      <w:proofErr w:type="spellEnd"/>
      <w:r>
        <w:t>, che ha annunciato uno stanziamento di 8 miliardi per il reddito di cittadinanza.</w:t>
      </w:r>
    </w:p>
    <w:p w:rsidR="00C63680" w:rsidRDefault="00C63680" w:rsidP="00C63680">
      <w:r>
        <w:t xml:space="preserve">La retromarcia sulla </w:t>
      </w:r>
      <w:proofErr w:type="spellStart"/>
      <w:r>
        <w:t>flat</w:t>
      </w:r>
      <w:proofErr w:type="spellEnd"/>
      <w:r>
        <w:t xml:space="preserve"> </w:t>
      </w:r>
      <w:proofErr w:type="spellStart"/>
      <w:r>
        <w:t>tax</w:t>
      </w:r>
      <w:proofErr w:type="spellEnd"/>
      <w:r>
        <w:t xml:space="preserve">. E </w:t>
      </w:r>
      <w:proofErr w:type="spellStart"/>
      <w:r>
        <w:t>Salvini</w:t>
      </w:r>
      <w:proofErr w:type="spellEnd"/>
      <w:r>
        <w:t xml:space="preserve"> spiega anche i motivi della retromarcia sulla </w:t>
      </w:r>
      <w:proofErr w:type="spellStart"/>
      <w:r>
        <w:t>flat</w:t>
      </w:r>
      <w:proofErr w:type="spellEnd"/>
      <w:r>
        <w:t xml:space="preserve"> </w:t>
      </w:r>
      <w:proofErr w:type="spellStart"/>
      <w:r>
        <w:t>tax</w:t>
      </w:r>
      <w:proofErr w:type="spellEnd"/>
      <w:r>
        <w:t>, da sempre il cavallo da battaglia della politica economica della Lega. E lo fa attaccando i governi degli ultimi dieci anni: compreso, quindi, quello di centrodestra di cui faceva parte anche il suo partito. "Non possiamo fare in cinque mesi quel che altri non fatto in 10 anni".  "E' incredibile che dopo i disastri che ha fatto il Pd ci si rimproveri: siamo qua da quattro mesi e la gente ha capito che, senza miracoli, facciamo quello per cui ci hanno votato, io nel mio su immigrazione, sicurezza, beni della mafia".</w:t>
      </w:r>
    </w:p>
    <w:p w:rsidR="00C63680" w:rsidRDefault="00C63680" w:rsidP="00C63680">
      <w:r>
        <w:t xml:space="preserve">L'abolizione della legge Fornero e la pace fiscale. "Sull'abolizione della Fornero - ha spiegato </w:t>
      </w:r>
      <w:proofErr w:type="spellStart"/>
      <w:r>
        <w:t>Salvini</w:t>
      </w:r>
      <w:proofErr w:type="spellEnd"/>
      <w:r>
        <w:t xml:space="preserve"> - l'investimento varia tra i 7 e gli 8 miliardi a seconda di quanti sceglieranno di andare in pensione nel 2019. Abbiamo scelto di non fare penalizzazioni e di non mettere paletti, come limiti di reddito. La Fornero è stata una legge ingiusta - ha ribadito - e va abolita". Mentre la misura sulla pace fiscale "non è nella manovra, ci sarà un decreto a </w:t>
      </w:r>
      <w:proofErr w:type="spellStart"/>
      <w:r>
        <w:t>hoc".Così</w:t>
      </w:r>
      <w:proofErr w:type="spellEnd"/>
      <w:r>
        <w:t xml:space="preserve"> </w:t>
      </w:r>
      <w:proofErr w:type="spellStart"/>
      <w:r>
        <w:t>Salvini</w:t>
      </w:r>
      <w:proofErr w:type="spellEnd"/>
      <w:r>
        <w:t xml:space="preserve"> ancora ai microfoni di Radio Anch'io, ribadendo che l'intervento non è "per i furbi ma per quelli che non ce l'hanno fatto a pagare tutto quello che era dovuto".</w:t>
      </w:r>
    </w:p>
    <w:p w:rsidR="00C63680" w:rsidRDefault="00C63680" w:rsidP="00C63680">
      <w:proofErr w:type="spellStart"/>
      <w:r>
        <w:t>Def</w:t>
      </w:r>
      <w:proofErr w:type="spellEnd"/>
      <w:r>
        <w:t>, la solitudine di Tria: gli altri se ne vanno e lui rimane solo di fronte ai cronisti</w:t>
      </w:r>
    </w:p>
    <w:p w:rsidR="00C63680" w:rsidRDefault="00C63680" w:rsidP="00C63680">
      <w:bookmarkStart w:id="0" w:name="_GoBack"/>
      <w:bookmarkEnd w:id="0"/>
      <w:r>
        <w:t xml:space="preserve">Di Maio, il Tevere e la manovra del Popolo. Dal balcone al barcone. Il M5S non perde occasione per festeggiare quella che definiscono la "manovra del Popolo". Dopo la conferenza stampa di ieri a Palazzo Chigi, il vicepremier Luigi Di Maio ha partecipato nella notte ad una festa al Festa al </w:t>
      </w:r>
      <w:proofErr w:type="spellStart"/>
      <w:r>
        <w:t>Liam</w:t>
      </w:r>
      <w:proofErr w:type="spellEnd"/>
      <w:r>
        <w:t xml:space="preserve"> Club, il battello-locale sul Tevere, a Roma. Il leader del M5S, come aveva annunciato in una diretta </w:t>
      </w:r>
      <w:proofErr w:type="spellStart"/>
      <w:r>
        <w:t>Facebook</w:t>
      </w:r>
      <w:proofErr w:type="spellEnd"/>
      <w:r>
        <w:t xml:space="preserve">, ha festeggiato con i suoi parlamentari le misure che il governo metterà in campo con la manovra del 2019, a partire da reddito di cittadinanza. Tra i presenti: il sottosegretario Angelo </w:t>
      </w:r>
      <w:proofErr w:type="spellStart"/>
      <w:r>
        <w:t>Tofalo</w:t>
      </w:r>
      <w:proofErr w:type="spellEnd"/>
      <w:r>
        <w:t xml:space="preserve">, Luca Frisone, Michele </w:t>
      </w:r>
      <w:proofErr w:type="spellStart"/>
      <w:r>
        <w:t>Gubitosa</w:t>
      </w:r>
      <w:proofErr w:type="spellEnd"/>
      <w:r>
        <w:t xml:space="preserve"> e Veronica Giannone.</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80"/>
    <w:rsid w:val="002E53C9"/>
    <w:rsid w:val="003F02E7"/>
    <w:rsid w:val="004D7263"/>
    <w:rsid w:val="00741AD6"/>
    <w:rsid w:val="007B2639"/>
    <w:rsid w:val="007F4BF2"/>
    <w:rsid w:val="0098214C"/>
    <w:rsid w:val="00996803"/>
    <w:rsid w:val="00C63680"/>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1886</Words>
  <Characters>10753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2018-10-04T09:58:00Z</dcterms:created>
  <dcterms:modified xsi:type="dcterms:W3CDTF">2018-10-04T10:00:00Z</dcterms:modified>
</cp:coreProperties>
</file>